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CE0C74" w14:textId="3D9DBD8E" w:rsidR="00D641EB" w:rsidRPr="00D641EB" w:rsidRDefault="00D641EB" w:rsidP="00D641EB">
      <w:pPr>
        <w:shd w:val="clear" w:color="auto" w:fill="FFFFFF"/>
        <w:spacing w:after="0" w:line="240" w:lineRule="auto"/>
        <w:rPr>
          <w:rFonts w:ascii="Times New Roman" w:eastAsia="Times New Roman" w:hAnsi="Times New Roman" w:cs="Times New Roman"/>
          <w:b/>
          <w:bCs/>
          <w:caps/>
          <w:color w:val="333333"/>
          <w:sz w:val="28"/>
          <w:szCs w:val="28"/>
          <w:lang w:eastAsia="ru-RU"/>
        </w:rPr>
      </w:pPr>
      <w:r w:rsidRPr="00D641EB">
        <w:rPr>
          <w:rFonts w:ascii="Times New Roman" w:eastAsia="Times New Roman" w:hAnsi="Times New Roman" w:cs="Times New Roman"/>
          <w:b/>
          <w:bCs/>
          <w:caps/>
          <w:color w:val="333333"/>
          <w:sz w:val="28"/>
          <w:szCs w:val="28"/>
          <w:lang w:eastAsia="ru-RU"/>
        </w:rPr>
        <w:drawing>
          <wp:inline distT="0" distB="0" distL="0" distR="0" wp14:anchorId="6D79C6D7" wp14:editId="2F687AA6">
            <wp:extent cx="5617210" cy="9251950"/>
            <wp:effectExtent l="0" t="0" r="2540" b="6350"/>
            <wp:docPr id="6255059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7210" cy="9251950"/>
                    </a:xfrm>
                    <a:prstGeom prst="rect">
                      <a:avLst/>
                    </a:prstGeom>
                    <a:noFill/>
                    <a:ln>
                      <a:noFill/>
                    </a:ln>
                  </pic:spPr>
                </pic:pic>
              </a:graphicData>
            </a:graphic>
          </wp:inline>
        </w:drawing>
      </w:r>
    </w:p>
    <w:p w14:paraId="5BE10234" w14:textId="6A51F18C" w:rsidR="005740E4" w:rsidRDefault="005740E4" w:rsidP="00150F27">
      <w:pPr>
        <w:shd w:val="clear" w:color="auto" w:fill="FFFFFF"/>
        <w:spacing w:after="0" w:line="240" w:lineRule="auto"/>
        <w:rPr>
          <w:rFonts w:ascii="Times New Roman" w:eastAsia="Times New Roman" w:hAnsi="Times New Roman" w:cs="Times New Roman"/>
          <w:b/>
          <w:bCs/>
          <w:caps/>
          <w:color w:val="333333"/>
          <w:sz w:val="28"/>
          <w:szCs w:val="28"/>
          <w:lang w:eastAsia="ru-RU"/>
        </w:rPr>
      </w:pPr>
    </w:p>
    <w:p w14:paraId="621E5F8D" w14:textId="77777777" w:rsidR="005740E4" w:rsidRDefault="005740E4" w:rsidP="00150F27">
      <w:pPr>
        <w:shd w:val="clear" w:color="auto" w:fill="FFFFFF"/>
        <w:spacing w:after="0" w:line="240" w:lineRule="auto"/>
        <w:rPr>
          <w:rFonts w:ascii="Times New Roman" w:eastAsia="Times New Roman" w:hAnsi="Times New Roman" w:cs="Times New Roman"/>
          <w:b/>
          <w:bCs/>
          <w:caps/>
          <w:color w:val="333333"/>
          <w:sz w:val="28"/>
          <w:szCs w:val="28"/>
          <w:lang w:eastAsia="ru-RU"/>
        </w:rPr>
      </w:pPr>
      <w:bookmarkStart w:id="0" w:name="_Toc118729915"/>
      <w:bookmarkEnd w:id="0"/>
    </w:p>
    <w:p w14:paraId="42449C2F" w14:textId="77777777" w:rsidR="005740E4" w:rsidRDefault="005740E4" w:rsidP="00150F27">
      <w:pPr>
        <w:shd w:val="clear" w:color="auto" w:fill="FFFFFF"/>
        <w:spacing w:after="0" w:line="240" w:lineRule="auto"/>
        <w:rPr>
          <w:rFonts w:ascii="Times New Roman" w:eastAsia="Times New Roman" w:hAnsi="Times New Roman" w:cs="Times New Roman"/>
          <w:b/>
          <w:bCs/>
          <w:caps/>
          <w:color w:val="333333"/>
          <w:sz w:val="28"/>
          <w:szCs w:val="28"/>
          <w:lang w:eastAsia="ru-RU"/>
        </w:rPr>
      </w:pPr>
    </w:p>
    <w:p w14:paraId="5D28897E" w14:textId="77777777" w:rsidR="005740E4" w:rsidRDefault="005740E4" w:rsidP="00150F27">
      <w:pPr>
        <w:shd w:val="clear" w:color="auto" w:fill="FFFFFF"/>
        <w:spacing w:after="0" w:line="240" w:lineRule="auto"/>
        <w:rPr>
          <w:rFonts w:ascii="Times New Roman" w:eastAsia="Times New Roman" w:hAnsi="Times New Roman" w:cs="Times New Roman"/>
          <w:b/>
          <w:bCs/>
          <w:caps/>
          <w:color w:val="333333"/>
          <w:sz w:val="28"/>
          <w:szCs w:val="28"/>
          <w:lang w:eastAsia="ru-RU"/>
        </w:rPr>
      </w:pPr>
    </w:p>
    <w:p w14:paraId="772F9F7B" w14:textId="77777777" w:rsidR="00150F27" w:rsidRPr="00150F27" w:rsidRDefault="00F720A6" w:rsidP="00150F27">
      <w:pPr>
        <w:shd w:val="clear" w:color="auto" w:fill="FFFFFF"/>
        <w:spacing w:after="0" w:line="240" w:lineRule="auto"/>
        <w:rPr>
          <w:rFonts w:ascii="Times New Roman" w:eastAsia="Times New Roman" w:hAnsi="Times New Roman" w:cs="Times New Roman"/>
          <w:color w:val="333333"/>
          <w:sz w:val="28"/>
          <w:szCs w:val="28"/>
          <w:lang w:eastAsia="ru-RU"/>
        </w:rPr>
      </w:pPr>
      <w:r w:rsidRPr="00150F27">
        <w:rPr>
          <w:rFonts w:ascii="Times New Roman" w:eastAsia="Times New Roman" w:hAnsi="Times New Roman" w:cs="Times New Roman"/>
          <w:b/>
          <w:bCs/>
          <w:caps/>
          <w:color w:val="333333"/>
          <w:sz w:val="28"/>
          <w:szCs w:val="28"/>
          <w:lang w:eastAsia="ru-RU"/>
        </w:rPr>
        <w:t>ПОЯСНИТЕЛЬНАЯ ЗАПИСКА</w:t>
      </w:r>
      <w:r w:rsidRPr="00F720A6">
        <w:rPr>
          <w:rFonts w:ascii="Times New Roman" w:eastAsia="Times New Roman" w:hAnsi="Times New Roman" w:cs="Times New Roman"/>
          <w:b/>
          <w:bCs/>
          <w:caps/>
          <w:color w:val="333333"/>
          <w:sz w:val="28"/>
          <w:szCs w:val="28"/>
          <w:lang w:eastAsia="ru-RU"/>
        </w:rPr>
        <w:br/>
      </w:r>
    </w:p>
    <w:p w14:paraId="7906236C" w14:textId="77777777" w:rsidR="00F720A6" w:rsidRPr="00F720A6" w:rsidRDefault="00F720A6" w:rsidP="00150F27">
      <w:pPr>
        <w:shd w:val="clear" w:color="auto" w:fill="FFFFFF"/>
        <w:spacing w:after="0" w:line="240" w:lineRule="auto"/>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14:paraId="7B89DC3E"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w:t>
      </w:r>
    </w:p>
    <w:p w14:paraId="72D33A05"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w:t>
      </w:r>
    </w:p>
    <w:p w14:paraId="2C65C9A1"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14:paraId="57F4EA0C"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 xml:space="preserve">Тесно взаимодействуя с другими естественными науками, химия стала неотъемлемой частью мировой культуры, необходимым условием успешного </w:t>
      </w:r>
      <w:r w:rsidRPr="00F720A6">
        <w:rPr>
          <w:rFonts w:ascii="Times New Roman" w:eastAsia="Times New Roman" w:hAnsi="Times New Roman" w:cs="Times New Roman"/>
          <w:color w:val="333333"/>
          <w:sz w:val="28"/>
          <w:szCs w:val="28"/>
          <w:lang w:eastAsia="ru-RU"/>
        </w:rPr>
        <w:lastRenderedPageBreak/>
        <w:t>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14:paraId="69C3AFEA"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134090E2"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14:paraId="2F02DEA8"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14:paraId="1C24A17C"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w:t>
      </w:r>
    </w:p>
    <w:p w14:paraId="4453CC57"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w:t>
      </w:r>
      <w:r w:rsidRPr="00F720A6">
        <w:rPr>
          <w:rFonts w:ascii="Times New Roman" w:eastAsia="Times New Roman" w:hAnsi="Times New Roman" w:cs="Times New Roman"/>
          <w:color w:val="333333"/>
          <w:sz w:val="28"/>
          <w:szCs w:val="28"/>
          <w:lang w:eastAsia="ru-RU"/>
        </w:rPr>
        <w:lastRenderedPageBreak/>
        <w:t>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14:paraId="5DD30B95"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14:paraId="04703524"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14:paraId="5FB349AB"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 xml:space="preserve">Согласно данной точке зрения главными целями изучения предмета «Химия» на базовом уровне (10 –11 </w:t>
      </w:r>
      <w:proofErr w:type="spellStart"/>
      <w:r w:rsidRPr="00F720A6">
        <w:rPr>
          <w:rFonts w:ascii="Times New Roman" w:eastAsia="Times New Roman" w:hAnsi="Times New Roman" w:cs="Times New Roman"/>
          <w:color w:val="333333"/>
          <w:sz w:val="28"/>
          <w:szCs w:val="28"/>
          <w:lang w:eastAsia="ru-RU"/>
        </w:rPr>
        <w:t>кл</w:t>
      </w:r>
      <w:proofErr w:type="spellEnd"/>
      <w:r w:rsidRPr="00F720A6">
        <w:rPr>
          <w:rFonts w:ascii="Times New Roman" w:eastAsia="Times New Roman" w:hAnsi="Times New Roman" w:cs="Times New Roman"/>
          <w:color w:val="333333"/>
          <w:sz w:val="28"/>
          <w:szCs w:val="28"/>
          <w:lang w:eastAsia="ru-RU"/>
        </w:rPr>
        <w:t>.) являются:</w:t>
      </w:r>
    </w:p>
    <w:p w14:paraId="7C1E09AC" w14:textId="77777777" w:rsidR="00F720A6" w:rsidRPr="00F720A6" w:rsidRDefault="00F720A6" w:rsidP="00150F27">
      <w:pPr>
        <w:numPr>
          <w:ilvl w:val="0"/>
          <w:numId w:val="1"/>
        </w:numPr>
        <w:shd w:val="clear" w:color="auto" w:fill="FFFFFF"/>
        <w:spacing w:after="0" w:line="240" w:lineRule="auto"/>
        <w:ind w:left="0"/>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2766028C" w14:textId="77777777" w:rsidR="00F720A6" w:rsidRPr="00F720A6" w:rsidRDefault="00F720A6" w:rsidP="00150F27">
      <w:pPr>
        <w:numPr>
          <w:ilvl w:val="0"/>
          <w:numId w:val="1"/>
        </w:numPr>
        <w:shd w:val="clear" w:color="auto" w:fill="FFFFFF"/>
        <w:spacing w:after="0" w:line="240" w:lineRule="auto"/>
        <w:ind w:left="0"/>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0F7C8077" w14:textId="77777777" w:rsidR="00F720A6" w:rsidRPr="00F720A6" w:rsidRDefault="00F720A6" w:rsidP="00150F27">
      <w:pPr>
        <w:numPr>
          <w:ilvl w:val="0"/>
          <w:numId w:val="1"/>
        </w:numPr>
        <w:shd w:val="clear" w:color="auto" w:fill="FFFFFF"/>
        <w:spacing w:after="0" w:line="240" w:lineRule="auto"/>
        <w:ind w:left="0"/>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36591346"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 xml:space="preserve">Наряду с этим, содержательная характеристика целей и задач изучения предмета в программе по химии уточнена и скорректирована в соответствии с </w:t>
      </w:r>
      <w:r w:rsidRPr="00F720A6">
        <w:rPr>
          <w:rFonts w:ascii="Times New Roman" w:eastAsia="Times New Roman" w:hAnsi="Times New Roman" w:cs="Times New Roman"/>
          <w:color w:val="333333"/>
          <w:sz w:val="28"/>
          <w:szCs w:val="28"/>
          <w:lang w:eastAsia="ru-RU"/>
        </w:rPr>
        <w:lastRenderedPageBreak/>
        <w:t>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14:paraId="12452732"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В связи с этим при изучении предмета «Химия» доминирующее значение приобретают такие цели и задачи, как:</w:t>
      </w:r>
    </w:p>
    <w:p w14:paraId="01FD5693"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6EEEFBB9"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613BDC7F"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14:paraId="5086E175"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61841FDE"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14:paraId="24C763BD"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14:paraId="104A0635" w14:textId="77777777" w:rsid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14:paraId="02DCC9BE" w14:textId="77777777" w:rsidR="00150F27" w:rsidRPr="00F720A6" w:rsidRDefault="00150F27"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p>
    <w:p w14:paraId="6B34311F" w14:textId="77777777" w:rsidR="00150F27" w:rsidRDefault="00F720A6" w:rsidP="00150F27">
      <w:pPr>
        <w:shd w:val="clear" w:color="auto" w:fill="FFFFFF"/>
        <w:spacing w:after="0" w:line="240" w:lineRule="auto"/>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w:t>
      </w:r>
    </w:p>
    <w:p w14:paraId="4C4D6DD2" w14:textId="77777777" w:rsidR="00150F27" w:rsidRDefault="00150F27" w:rsidP="00150F27">
      <w:pPr>
        <w:shd w:val="clear" w:color="auto" w:fill="FFFFFF"/>
        <w:spacing w:after="0" w:line="240" w:lineRule="auto"/>
        <w:rPr>
          <w:rFonts w:ascii="Times New Roman" w:eastAsia="Times New Roman" w:hAnsi="Times New Roman" w:cs="Times New Roman"/>
          <w:color w:val="333333"/>
          <w:sz w:val="28"/>
          <w:szCs w:val="28"/>
          <w:lang w:eastAsia="ru-RU"/>
        </w:rPr>
      </w:pPr>
    </w:p>
    <w:p w14:paraId="517AEFEC" w14:textId="77777777" w:rsidR="00150F27" w:rsidRDefault="00150F27" w:rsidP="00150F27">
      <w:pPr>
        <w:shd w:val="clear" w:color="auto" w:fill="FFFFFF"/>
        <w:spacing w:after="0" w:line="240" w:lineRule="auto"/>
        <w:rPr>
          <w:rFonts w:ascii="Times New Roman" w:eastAsia="Times New Roman" w:hAnsi="Times New Roman" w:cs="Times New Roman"/>
          <w:color w:val="333333"/>
          <w:sz w:val="28"/>
          <w:szCs w:val="28"/>
          <w:lang w:eastAsia="ru-RU"/>
        </w:rPr>
      </w:pPr>
    </w:p>
    <w:p w14:paraId="74531A61" w14:textId="77777777" w:rsidR="00150F27" w:rsidRDefault="00150F27" w:rsidP="00150F27">
      <w:pPr>
        <w:shd w:val="clear" w:color="auto" w:fill="FFFFFF"/>
        <w:spacing w:after="0" w:line="240" w:lineRule="auto"/>
        <w:rPr>
          <w:rFonts w:ascii="Times New Roman" w:eastAsia="Times New Roman" w:hAnsi="Times New Roman" w:cs="Times New Roman"/>
          <w:color w:val="333333"/>
          <w:sz w:val="28"/>
          <w:szCs w:val="28"/>
          <w:lang w:eastAsia="ru-RU"/>
        </w:rPr>
      </w:pPr>
    </w:p>
    <w:p w14:paraId="3327FFCA" w14:textId="77777777" w:rsidR="00F720A6" w:rsidRPr="00F720A6" w:rsidRDefault="00F720A6" w:rsidP="00150F27">
      <w:pPr>
        <w:shd w:val="clear" w:color="auto" w:fill="FFFFFF"/>
        <w:spacing w:after="0" w:line="240" w:lineRule="auto"/>
        <w:rPr>
          <w:rFonts w:ascii="Times New Roman" w:eastAsia="Times New Roman" w:hAnsi="Times New Roman" w:cs="Times New Roman"/>
          <w:color w:val="333333"/>
          <w:sz w:val="28"/>
          <w:szCs w:val="28"/>
          <w:lang w:eastAsia="ru-RU"/>
        </w:rPr>
      </w:pPr>
      <w:r w:rsidRPr="00150F27">
        <w:rPr>
          <w:rFonts w:ascii="Times New Roman" w:eastAsia="Times New Roman" w:hAnsi="Times New Roman" w:cs="Times New Roman"/>
          <w:b/>
          <w:bCs/>
          <w:color w:val="333333"/>
          <w:sz w:val="28"/>
          <w:szCs w:val="28"/>
          <w:lang w:eastAsia="ru-RU"/>
        </w:rPr>
        <w:t>СОДЕРЖАНИЕ</w:t>
      </w:r>
      <w:r w:rsidR="00150F27">
        <w:rPr>
          <w:rFonts w:ascii="Times New Roman" w:eastAsia="Times New Roman" w:hAnsi="Times New Roman" w:cs="Times New Roman"/>
          <w:b/>
          <w:bCs/>
          <w:color w:val="333333"/>
          <w:sz w:val="28"/>
          <w:szCs w:val="28"/>
          <w:lang w:eastAsia="ru-RU"/>
        </w:rPr>
        <w:t xml:space="preserve"> </w:t>
      </w:r>
      <w:r w:rsidRPr="00150F27">
        <w:rPr>
          <w:rFonts w:ascii="Times New Roman" w:eastAsia="Times New Roman" w:hAnsi="Times New Roman" w:cs="Times New Roman"/>
          <w:b/>
          <w:bCs/>
          <w:color w:val="333333"/>
          <w:sz w:val="28"/>
          <w:szCs w:val="28"/>
          <w:lang w:eastAsia="ru-RU"/>
        </w:rPr>
        <w:t>ОБУЧЕНИЯ</w:t>
      </w:r>
      <w:r w:rsidRPr="00F720A6">
        <w:rPr>
          <w:rFonts w:ascii="Times New Roman" w:eastAsia="Times New Roman" w:hAnsi="Times New Roman" w:cs="Times New Roman"/>
          <w:color w:val="333333"/>
          <w:sz w:val="28"/>
          <w:szCs w:val="28"/>
          <w:lang w:eastAsia="ru-RU"/>
        </w:rPr>
        <w:br/>
      </w:r>
    </w:p>
    <w:p w14:paraId="208CA84D" w14:textId="77777777" w:rsidR="00F720A6" w:rsidRPr="00F720A6" w:rsidRDefault="00F720A6" w:rsidP="00150F2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50F27">
        <w:rPr>
          <w:rFonts w:ascii="Times New Roman" w:eastAsia="Times New Roman" w:hAnsi="Times New Roman" w:cs="Times New Roman"/>
          <w:b/>
          <w:bCs/>
          <w:color w:val="333333"/>
          <w:sz w:val="28"/>
          <w:szCs w:val="28"/>
          <w:lang w:eastAsia="ru-RU"/>
        </w:rPr>
        <w:t>10 КЛАСС</w:t>
      </w:r>
    </w:p>
    <w:p w14:paraId="4F214320" w14:textId="77777777" w:rsidR="00F720A6" w:rsidRPr="00F720A6" w:rsidRDefault="00F720A6" w:rsidP="00150F27">
      <w:pPr>
        <w:shd w:val="clear" w:color="auto" w:fill="FFFFFF"/>
        <w:spacing w:after="0" w:line="240" w:lineRule="auto"/>
        <w:jc w:val="both"/>
        <w:rPr>
          <w:rFonts w:ascii="Times New Roman" w:eastAsia="Times New Roman" w:hAnsi="Times New Roman" w:cs="Times New Roman"/>
          <w:color w:val="333333"/>
          <w:sz w:val="28"/>
          <w:szCs w:val="28"/>
          <w:lang w:eastAsia="ru-RU"/>
        </w:rPr>
      </w:pPr>
    </w:p>
    <w:p w14:paraId="4A190275" w14:textId="77777777" w:rsidR="00F720A6" w:rsidRPr="00F720A6" w:rsidRDefault="00F720A6" w:rsidP="00150F2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50F27">
        <w:rPr>
          <w:rFonts w:ascii="Times New Roman" w:eastAsia="Times New Roman" w:hAnsi="Times New Roman" w:cs="Times New Roman"/>
          <w:b/>
          <w:bCs/>
          <w:color w:val="333333"/>
          <w:sz w:val="28"/>
          <w:szCs w:val="28"/>
          <w:lang w:eastAsia="ru-RU"/>
        </w:rPr>
        <w:t>ОРГАНИЧЕСКАЯ ХИМИЯ</w:t>
      </w:r>
    </w:p>
    <w:p w14:paraId="3C80288F" w14:textId="77777777" w:rsidR="00F720A6" w:rsidRPr="00F720A6" w:rsidRDefault="00F720A6" w:rsidP="00150F2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b/>
          <w:bCs/>
          <w:color w:val="333333"/>
          <w:sz w:val="28"/>
          <w:szCs w:val="28"/>
          <w:lang w:eastAsia="ru-RU"/>
        </w:rPr>
        <w:br/>
      </w:r>
      <w:r w:rsidRPr="00150F27">
        <w:rPr>
          <w:rFonts w:ascii="Times New Roman" w:eastAsia="Times New Roman" w:hAnsi="Times New Roman" w:cs="Times New Roman"/>
          <w:b/>
          <w:bCs/>
          <w:color w:val="333333"/>
          <w:sz w:val="28"/>
          <w:szCs w:val="28"/>
          <w:lang w:eastAsia="ru-RU"/>
        </w:rPr>
        <w:t>Теоретические основы органической химии</w:t>
      </w:r>
    </w:p>
    <w:p w14:paraId="1BA0B890"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Предмет органической химии: её возникновение, развитие и значение</w:t>
      </w:r>
      <w:r w:rsidRPr="00F720A6">
        <w:rPr>
          <w:rFonts w:ascii="Times New Roman" w:eastAsia="Times New Roman" w:hAnsi="Times New Roman" w:cs="Times New Roman"/>
          <w:color w:val="333333"/>
          <w:sz w:val="28"/>
          <w:szCs w:val="28"/>
          <w:lang w:eastAsia="ru-RU"/>
        </w:rPr>
        <w:br/>
        <w:t>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14:paraId="7FD53224"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30F19A5F"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u w:val="single"/>
          <w:lang w:eastAsia="ru-RU"/>
        </w:rPr>
        <w:t>Экспериментальные методы изучения веществ и их превращений</w:t>
      </w:r>
      <w:r w:rsidRPr="00F720A6">
        <w:rPr>
          <w:rFonts w:ascii="Times New Roman" w:eastAsia="Times New Roman" w:hAnsi="Times New Roman" w:cs="Times New Roman"/>
          <w:color w:val="333333"/>
          <w:sz w:val="28"/>
          <w:szCs w:val="28"/>
          <w:lang w:eastAsia="ru-RU"/>
        </w:rPr>
        <w:t>: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14:paraId="3FBBFBC3"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150F27">
        <w:rPr>
          <w:rFonts w:ascii="Times New Roman" w:eastAsia="Times New Roman" w:hAnsi="Times New Roman" w:cs="Times New Roman"/>
          <w:b/>
          <w:bCs/>
          <w:color w:val="333333"/>
          <w:sz w:val="28"/>
          <w:szCs w:val="28"/>
          <w:lang w:eastAsia="ru-RU"/>
        </w:rPr>
        <w:t>Углеводороды</w:t>
      </w:r>
    </w:p>
    <w:p w14:paraId="29B64C18"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p w14:paraId="51920FE8"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proofErr w:type="spellStart"/>
      <w:r w:rsidRPr="00F720A6">
        <w:rPr>
          <w:rFonts w:ascii="Times New Roman" w:eastAsia="Times New Roman" w:hAnsi="Times New Roman" w:cs="Times New Roman"/>
          <w:color w:val="333333"/>
          <w:sz w:val="28"/>
          <w:szCs w:val="28"/>
          <w:lang w:eastAsia="ru-RU"/>
        </w:rPr>
        <w:t>Алкены</w:t>
      </w:r>
      <w:proofErr w:type="spellEnd"/>
      <w:r w:rsidRPr="00F720A6">
        <w:rPr>
          <w:rFonts w:ascii="Times New Roman" w:eastAsia="Times New Roman" w:hAnsi="Times New Roman" w:cs="Times New Roman"/>
          <w:color w:val="333333"/>
          <w:sz w:val="28"/>
          <w:szCs w:val="28"/>
          <w:lang w:eastAsia="ru-RU"/>
        </w:rPr>
        <w:t xml:space="preserve">: состав и строение, гомологический ряд. Этилен и пропилен – простейшие представители </w:t>
      </w:r>
      <w:proofErr w:type="spellStart"/>
      <w:r w:rsidRPr="00F720A6">
        <w:rPr>
          <w:rFonts w:ascii="Times New Roman" w:eastAsia="Times New Roman" w:hAnsi="Times New Roman" w:cs="Times New Roman"/>
          <w:color w:val="333333"/>
          <w:sz w:val="28"/>
          <w:szCs w:val="28"/>
          <w:lang w:eastAsia="ru-RU"/>
        </w:rPr>
        <w:t>алкенов</w:t>
      </w:r>
      <w:proofErr w:type="spellEnd"/>
      <w:r w:rsidRPr="00F720A6">
        <w:rPr>
          <w:rFonts w:ascii="Times New Roman" w:eastAsia="Times New Roman" w:hAnsi="Times New Roman" w:cs="Times New Roman"/>
          <w:color w:val="333333"/>
          <w:sz w:val="28"/>
          <w:szCs w:val="28"/>
          <w:lang w:eastAsia="ru-RU"/>
        </w:rPr>
        <w:t>: физические и химические свойства (реакции гидрирования, галогенирования, гидратации, окисления и полимеризации), получение и применение.</w:t>
      </w:r>
    </w:p>
    <w:p w14:paraId="6B79134A"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14:paraId="1EE6002F"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 xml:space="preserve">Алкины: состав и особенности строения, гомологический ряд. Ацетилен – простейший представитель </w:t>
      </w:r>
      <w:proofErr w:type="spellStart"/>
      <w:r w:rsidRPr="00F720A6">
        <w:rPr>
          <w:rFonts w:ascii="Times New Roman" w:eastAsia="Times New Roman" w:hAnsi="Times New Roman" w:cs="Times New Roman"/>
          <w:color w:val="333333"/>
          <w:sz w:val="28"/>
          <w:szCs w:val="28"/>
          <w:lang w:eastAsia="ru-RU"/>
        </w:rPr>
        <w:t>алкинов</w:t>
      </w:r>
      <w:proofErr w:type="spellEnd"/>
      <w:r w:rsidRPr="00F720A6">
        <w:rPr>
          <w:rFonts w:ascii="Times New Roman" w:eastAsia="Times New Roman" w:hAnsi="Times New Roman" w:cs="Times New Roman"/>
          <w:color w:val="333333"/>
          <w:sz w:val="28"/>
          <w:szCs w:val="28"/>
          <w:lang w:eastAsia="ru-RU"/>
        </w:rPr>
        <w:t>: состав, строение, физические и химические свойства (реакции гидрирования, галогенирования, гидратации, горения), получение и применение.</w:t>
      </w:r>
    </w:p>
    <w:p w14:paraId="78A1E01D"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Арены. Бензол: состав, строение, физические и химические свойства (реакции галогенирования и нитрования), получение и применение. </w:t>
      </w:r>
      <w:r w:rsidRPr="00150F27">
        <w:rPr>
          <w:rFonts w:ascii="Times New Roman" w:eastAsia="Times New Roman" w:hAnsi="Times New Roman" w:cs="Times New Roman"/>
          <w:i/>
          <w:iCs/>
          <w:color w:val="333333"/>
          <w:sz w:val="28"/>
          <w:szCs w:val="28"/>
          <w:lang w:eastAsia="ru-RU"/>
        </w:rPr>
        <w:t>Толуол: состав, строение, физические и химические свойства (реакции галогенирования и нитрования), получение и применение.</w:t>
      </w:r>
      <w:r w:rsidRPr="00F720A6">
        <w:rPr>
          <w:rFonts w:ascii="Times New Roman" w:eastAsia="Times New Roman" w:hAnsi="Times New Roman" w:cs="Times New Roman"/>
          <w:color w:val="333333"/>
          <w:sz w:val="28"/>
          <w:szCs w:val="28"/>
          <w:lang w:eastAsia="ru-RU"/>
        </w:rPr>
        <w:t xml:space="preserve"> Токсичность </w:t>
      </w:r>
      <w:proofErr w:type="spellStart"/>
      <w:r w:rsidRPr="00F720A6">
        <w:rPr>
          <w:rFonts w:ascii="Times New Roman" w:eastAsia="Times New Roman" w:hAnsi="Times New Roman" w:cs="Times New Roman"/>
          <w:color w:val="333333"/>
          <w:sz w:val="28"/>
          <w:szCs w:val="28"/>
          <w:lang w:eastAsia="ru-RU"/>
        </w:rPr>
        <w:t>аренов</w:t>
      </w:r>
      <w:proofErr w:type="spellEnd"/>
      <w:r w:rsidRPr="00F720A6">
        <w:rPr>
          <w:rFonts w:ascii="Times New Roman" w:eastAsia="Times New Roman" w:hAnsi="Times New Roman" w:cs="Times New Roman"/>
          <w:color w:val="333333"/>
          <w:sz w:val="28"/>
          <w:szCs w:val="28"/>
          <w:lang w:eastAsia="ru-RU"/>
        </w:rPr>
        <w:t>. Генетическая связь между углеводородами, принадлежащими к различным классам.</w:t>
      </w:r>
    </w:p>
    <w:p w14:paraId="751FBEF4"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lastRenderedPageBreak/>
        <w:t>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p w14:paraId="5DED91BF"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u w:val="single"/>
          <w:lang w:eastAsia="ru-RU"/>
        </w:rPr>
        <w:t>Экспериментальные методы изучения веществ и их превращений</w:t>
      </w:r>
      <w:r w:rsidRPr="00F720A6">
        <w:rPr>
          <w:rFonts w:ascii="Times New Roman" w:eastAsia="Times New Roman" w:hAnsi="Times New Roman" w:cs="Times New Roman"/>
          <w:color w:val="333333"/>
          <w:sz w:val="28"/>
          <w:szCs w:val="28"/>
          <w:lang w:eastAsia="ru-RU"/>
        </w:rPr>
        <w:t>: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F720A6">
        <w:rPr>
          <w:rFonts w:ascii="Times New Roman" w:eastAsia="Times New Roman" w:hAnsi="Times New Roman" w:cs="Times New Roman"/>
          <w:color w:val="333333"/>
          <w:sz w:val="28"/>
          <w:szCs w:val="28"/>
          <w:u w:val="single"/>
          <w:lang w:eastAsia="ru-RU"/>
        </w:rPr>
        <w:t>практической работы</w:t>
      </w:r>
      <w:r w:rsidRPr="00F720A6">
        <w:rPr>
          <w:rFonts w:ascii="Times New Roman" w:eastAsia="Times New Roman" w:hAnsi="Times New Roman" w:cs="Times New Roman"/>
          <w:color w:val="333333"/>
          <w:sz w:val="28"/>
          <w:szCs w:val="28"/>
          <w:lang w:eastAsia="ru-RU"/>
        </w:rPr>
        <w:t>: получение этилена и изучение его свойств.</w:t>
      </w:r>
    </w:p>
    <w:p w14:paraId="7DFD3702"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u w:val="single"/>
          <w:lang w:eastAsia="ru-RU"/>
        </w:rPr>
        <w:t>Расчётные задачи</w:t>
      </w:r>
      <w:r w:rsidRPr="00F720A6">
        <w:rPr>
          <w:rFonts w:ascii="Times New Roman" w:eastAsia="Times New Roman" w:hAnsi="Times New Roman" w:cs="Times New Roman"/>
          <w:color w:val="333333"/>
          <w:sz w:val="28"/>
          <w:szCs w:val="28"/>
          <w:lang w:eastAsia="ru-RU"/>
        </w:rPr>
        <w:t>.</w:t>
      </w:r>
    </w:p>
    <w:p w14:paraId="763433C5"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4BB30A12"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150F27">
        <w:rPr>
          <w:rFonts w:ascii="Times New Roman" w:eastAsia="Times New Roman" w:hAnsi="Times New Roman" w:cs="Times New Roman"/>
          <w:b/>
          <w:bCs/>
          <w:color w:val="333333"/>
          <w:sz w:val="28"/>
          <w:szCs w:val="28"/>
          <w:lang w:eastAsia="ru-RU"/>
        </w:rPr>
        <w:t>Кислородсодержащие органические соединения</w:t>
      </w:r>
    </w:p>
    <w:p w14:paraId="2E9637F8"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F720A6">
        <w:rPr>
          <w:rFonts w:ascii="Times New Roman" w:eastAsia="Times New Roman" w:hAnsi="Times New Roman" w:cs="Times New Roman"/>
          <w:color w:val="333333"/>
          <w:sz w:val="28"/>
          <w:szCs w:val="28"/>
          <w:lang w:eastAsia="ru-RU"/>
        </w:rPr>
        <w:t>галогеноводородами</w:t>
      </w:r>
      <w:proofErr w:type="spellEnd"/>
      <w:r w:rsidRPr="00F720A6">
        <w:rPr>
          <w:rFonts w:ascii="Times New Roman" w:eastAsia="Times New Roman" w:hAnsi="Times New Roman" w:cs="Times New Roman"/>
          <w:color w:val="333333"/>
          <w:sz w:val="28"/>
          <w:szCs w:val="28"/>
          <w:lang w:eastAsia="ru-RU"/>
        </w:rPr>
        <w:t>, горение), применение. Водородные связи между молекулами спиртов. Действие метанола и этанола на организм человека.</w:t>
      </w:r>
    </w:p>
    <w:p w14:paraId="53EE005B"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w:t>
      </w:r>
    </w:p>
    <w:p w14:paraId="6C908609"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Фенол: строение молекулы, физические и химические свойства. Токсичность фенола. Применение фенола.</w:t>
      </w:r>
    </w:p>
    <w:p w14:paraId="7F730572"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Альдегиды и </w:t>
      </w:r>
      <w:r w:rsidRPr="00150F27">
        <w:rPr>
          <w:rFonts w:ascii="Times New Roman" w:eastAsia="Times New Roman" w:hAnsi="Times New Roman" w:cs="Times New Roman"/>
          <w:i/>
          <w:iCs/>
          <w:color w:val="333333"/>
          <w:sz w:val="28"/>
          <w:szCs w:val="28"/>
          <w:lang w:eastAsia="ru-RU"/>
        </w:rPr>
        <w:t>кетоны</w:t>
      </w:r>
      <w:r w:rsidRPr="00F720A6">
        <w:rPr>
          <w:rFonts w:ascii="Times New Roman" w:eastAsia="Times New Roman" w:hAnsi="Times New Roman" w:cs="Times New Roman"/>
          <w:color w:val="333333"/>
          <w:sz w:val="28"/>
          <w:szCs w:val="28"/>
          <w:lang w:eastAsia="ru-RU"/>
        </w:rPr>
        <w:t>.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p w14:paraId="7AA4E21E"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228394E8"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Сложные эфиры как производные карбоновых кислот. Гидролиз сложных эфиров. Жиры. Гидролиз жиров. Применение жиров. Биологическая роль жиров.</w:t>
      </w:r>
    </w:p>
    <w:p w14:paraId="2CF45370"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w:t>
      </w:r>
    </w:p>
    <w:p w14:paraId="3431AA48"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14:paraId="705E67A4"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u w:val="single"/>
          <w:lang w:eastAsia="ru-RU"/>
        </w:rPr>
        <w:lastRenderedPageBreak/>
        <w:t>Экспериментальные методы изучения веществ и их превращений</w:t>
      </w:r>
      <w:r w:rsidRPr="00F720A6">
        <w:rPr>
          <w:rFonts w:ascii="Times New Roman" w:eastAsia="Times New Roman" w:hAnsi="Times New Roman" w:cs="Times New Roman"/>
          <w:color w:val="333333"/>
          <w:sz w:val="28"/>
          <w:szCs w:val="28"/>
          <w:lang w:eastAsia="ru-RU"/>
        </w:rPr>
        <w:t>: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w:t>
      </w:r>
    </w:p>
    <w:p w14:paraId="70BAF676"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u w:val="single"/>
          <w:lang w:eastAsia="ru-RU"/>
        </w:rPr>
        <w:t>Расчётные задачи.</w:t>
      </w:r>
    </w:p>
    <w:p w14:paraId="4F8DFEAF"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1570561F"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Азотсодержащие органические соединения.</w:t>
      </w:r>
    </w:p>
    <w:p w14:paraId="11A48EE0"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14:paraId="7109CFE9"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p>
    <w:p w14:paraId="207A01C0"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u w:val="single"/>
          <w:lang w:eastAsia="ru-RU"/>
        </w:rPr>
        <w:t>Экспериментальные методы изучения веществ и их превращений</w:t>
      </w:r>
      <w:r w:rsidRPr="00F720A6">
        <w:rPr>
          <w:rFonts w:ascii="Times New Roman" w:eastAsia="Times New Roman" w:hAnsi="Times New Roman" w:cs="Times New Roman"/>
          <w:color w:val="333333"/>
          <w:sz w:val="28"/>
          <w:szCs w:val="28"/>
          <w:lang w:eastAsia="ru-RU"/>
        </w:rPr>
        <w:t>: наблюдение и описание демонстрационных опытов: денатурация белков при нагревании, цветные реакции белков.</w:t>
      </w:r>
    </w:p>
    <w:p w14:paraId="03A1F001"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150F27">
        <w:rPr>
          <w:rFonts w:ascii="Times New Roman" w:eastAsia="Times New Roman" w:hAnsi="Times New Roman" w:cs="Times New Roman"/>
          <w:b/>
          <w:bCs/>
          <w:color w:val="333333"/>
          <w:sz w:val="28"/>
          <w:szCs w:val="28"/>
          <w:lang w:eastAsia="ru-RU"/>
        </w:rPr>
        <w:t>Высокомолекулярные соединения</w:t>
      </w:r>
    </w:p>
    <w:p w14:paraId="76811440"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p w14:paraId="50F2DCCD"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u w:val="single"/>
          <w:lang w:eastAsia="ru-RU"/>
        </w:rPr>
        <w:t>Экспериментальные методы изучения веществ и их превращений</w:t>
      </w:r>
      <w:r w:rsidRPr="00F720A6">
        <w:rPr>
          <w:rFonts w:ascii="Times New Roman" w:eastAsia="Times New Roman" w:hAnsi="Times New Roman" w:cs="Times New Roman"/>
          <w:color w:val="333333"/>
          <w:sz w:val="28"/>
          <w:szCs w:val="28"/>
          <w:lang w:eastAsia="ru-RU"/>
        </w:rPr>
        <w:t>: ознакомление с образцами природных и искусственных волокон, пластмасс, каучуков.</w:t>
      </w:r>
    </w:p>
    <w:p w14:paraId="100D8090"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u w:val="single"/>
          <w:lang w:eastAsia="ru-RU"/>
        </w:rPr>
        <w:t>Межпредметные связи</w:t>
      </w:r>
      <w:r w:rsidRPr="00F720A6">
        <w:rPr>
          <w:rFonts w:ascii="Times New Roman" w:eastAsia="Times New Roman" w:hAnsi="Times New Roman" w:cs="Times New Roman"/>
          <w:color w:val="333333"/>
          <w:sz w:val="28"/>
          <w:szCs w:val="28"/>
          <w:lang w:eastAsia="ru-RU"/>
        </w:rPr>
        <w:t>.</w:t>
      </w:r>
    </w:p>
    <w:p w14:paraId="7109D0DA"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209E3269"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14:paraId="70009951"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14:paraId="6206BAF3"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Биология: клетка, организм, биосфера, обмен веществ в организме, фотосинтез, биологически активные вещества (белки, углеводы, жиры, ферменты).</w:t>
      </w:r>
    </w:p>
    <w:p w14:paraId="373EE64D"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География: минералы, горные породы, полезные ископаемые, топливо, ресурсы.</w:t>
      </w:r>
    </w:p>
    <w:p w14:paraId="0315F2A4"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lastRenderedPageBreak/>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14:paraId="7C0A28CF" w14:textId="77777777" w:rsidR="00F720A6" w:rsidRPr="00F720A6" w:rsidRDefault="00F720A6" w:rsidP="00150F27">
      <w:pPr>
        <w:shd w:val="clear" w:color="auto" w:fill="FFFFFF"/>
        <w:spacing w:after="0" w:line="240" w:lineRule="auto"/>
        <w:jc w:val="both"/>
        <w:rPr>
          <w:rFonts w:ascii="Times New Roman" w:eastAsia="Times New Roman" w:hAnsi="Times New Roman" w:cs="Times New Roman"/>
          <w:color w:val="333333"/>
          <w:sz w:val="28"/>
          <w:szCs w:val="28"/>
          <w:lang w:eastAsia="ru-RU"/>
        </w:rPr>
      </w:pPr>
    </w:p>
    <w:p w14:paraId="2CCC85FD" w14:textId="77777777" w:rsidR="00F720A6" w:rsidRPr="00F720A6" w:rsidRDefault="00F720A6" w:rsidP="00150F2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50F27">
        <w:rPr>
          <w:rFonts w:ascii="Times New Roman" w:eastAsia="Times New Roman" w:hAnsi="Times New Roman" w:cs="Times New Roman"/>
          <w:b/>
          <w:bCs/>
          <w:color w:val="333333"/>
          <w:sz w:val="28"/>
          <w:szCs w:val="28"/>
          <w:lang w:eastAsia="ru-RU"/>
        </w:rPr>
        <w:t>11 КЛАСС</w:t>
      </w:r>
    </w:p>
    <w:p w14:paraId="3D3CFDF9" w14:textId="77777777" w:rsidR="00F720A6" w:rsidRPr="00F720A6" w:rsidRDefault="00F720A6" w:rsidP="00150F2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b/>
          <w:bCs/>
          <w:color w:val="333333"/>
          <w:sz w:val="28"/>
          <w:szCs w:val="28"/>
          <w:lang w:eastAsia="ru-RU"/>
        </w:rPr>
        <w:br/>
      </w:r>
      <w:r w:rsidRPr="00150F27">
        <w:rPr>
          <w:rFonts w:ascii="Times New Roman" w:eastAsia="Times New Roman" w:hAnsi="Times New Roman" w:cs="Times New Roman"/>
          <w:b/>
          <w:bCs/>
          <w:color w:val="333333"/>
          <w:sz w:val="28"/>
          <w:szCs w:val="28"/>
          <w:lang w:eastAsia="ru-RU"/>
        </w:rPr>
        <w:t>ОБЩАЯ И НЕОРГАНИЧЕСКАЯ ХИМИЯ</w:t>
      </w:r>
    </w:p>
    <w:p w14:paraId="67E802BC" w14:textId="77777777" w:rsidR="00F720A6" w:rsidRPr="00F720A6" w:rsidRDefault="00F720A6" w:rsidP="00150F2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b/>
          <w:bCs/>
          <w:color w:val="333333"/>
          <w:sz w:val="28"/>
          <w:szCs w:val="28"/>
          <w:lang w:eastAsia="ru-RU"/>
        </w:rPr>
        <w:br/>
      </w:r>
      <w:r w:rsidRPr="00150F27">
        <w:rPr>
          <w:rFonts w:ascii="Times New Roman" w:eastAsia="Times New Roman" w:hAnsi="Times New Roman" w:cs="Times New Roman"/>
          <w:b/>
          <w:bCs/>
          <w:color w:val="333333"/>
          <w:sz w:val="28"/>
          <w:szCs w:val="28"/>
          <w:lang w:eastAsia="ru-RU"/>
        </w:rPr>
        <w:t>Теоретические основы химии</w:t>
      </w:r>
    </w:p>
    <w:p w14:paraId="4ABDD8DD"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 xml:space="preserve">Химический элемент. Атом. Ядро атома, изотопы. Электронная оболочка. Энергетические уровни, подуровни. Атомные </w:t>
      </w:r>
      <w:proofErr w:type="spellStart"/>
      <w:r w:rsidRPr="00F720A6">
        <w:rPr>
          <w:rFonts w:ascii="Times New Roman" w:eastAsia="Times New Roman" w:hAnsi="Times New Roman" w:cs="Times New Roman"/>
          <w:color w:val="333333"/>
          <w:sz w:val="28"/>
          <w:szCs w:val="28"/>
          <w:lang w:eastAsia="ru-RU"/>
        </w:rPr>
        <w:t>орбитали</w:t>
      </w:r>
      <w:proofErr w:type="spellEnd"/>
      <w:r w:rsidRPr="00F720A6">
        <w:rPr>
          <w:rFonts w:ascii="Times New Roman" w:eastAsia="Times New Roman" w:hAnsi="Times New Roman" w:cs="Times New Roman"/>
          <w:color w:val="333333"/>
          <w:sz w:val="28"/>
          <w:szCs w:val="28"/>
          <w:lang w:eastAsia="ru-RU"/>
        </w:rPr>
        <w:t xml:space="preserve">, s-, p-, d- элементы. Особенности распределения электронов по </w:t>
      </w:r>
      <w:proofErr w:type="spellStart"/>
      <w:r w:rsidRPr="00F720A6">
        <w:rPr>
          <w:rFonts w:ascii="Times New Roman" w:eastAsia="Times New Roman" w:hAnsi="Times New Roman" w:cs="Times New Roman"/>
          <w:color w:val="333333"/>
          <w:sz w:val="28"/>
          <w:szCs w:val="28"/>
          <w:lang w:eastAsia="ru-RU"/>
        </w:rPr>
        <w:t>орбиталям</w:t>
      </w:r>
      <w:proofErr w:type="spellEnd"/>
      <w:r w:rsidRPr="00F720A6">
        <w:rPr>
          <w:rFonts w:ascii="Times New Roman" w:eastAsia="Times New Roman" w:hAnsi="Times New Roman" w:cs="Times New Roman"/>
          <w:color w:val="333333"/>
          <w:sz w:val="28"/>
          <w:szCs w:val="28"/>
          <w:lang w:eastAsia="ru-RU"/>
        </w:rPr>
        <w:t xml:space="preserve"> в атомах элементов первых четырёх периодов. Электронная конфигурация атомов.</w:t>
      </w:r>
    </w:p>
    <w:p w14:paraId="703565B5"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p w14:paraId="4B8BBF46"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w:t>
      </w:r>
    </w:p>
    <w:p w14:paraId="4B35B745"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w:t>
      </w:r>
    </w:p>
    <w:p w14:paraId="66C4BFE9"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Понятие о дисперсных системах. Истинные и коллоидные растворы. Массовая доля вещества в растворе.</w:t>
      </w:r>
    </w:p>
    <w:p w14:paraId="2503326D"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14:paraId="06B23ED7"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14:paraId="7F217D44"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w:t>
      </w:r>
      <w:proofErr w:type="spellStart"/>
      <w:r w:rsidRPr="00F720A6">
        <w:rPr>
          <w:rFonts w:ascii="Times New Roman" w:eastAsia="Times New Roman" w:hAnsi="Times New Roman" w:cs="Times New Roman"/>
          <w:color w:val="333333"/>
          <w:sz w:val="28"/>
          <w:szCs w:val="28"/>
          <w:lang w:eastAsia="ru-RU"/>
        </w:rPr>
        <w:t>Шателье</w:t>
      </w:r>
      <w:proofErr w:type="spellEnd"/>
      <w:r w:rsidRPr="00F720A6">
        <w:rPr>
          <w:rFonts w:ascii="Times New Roman" w:eastAsia="Times New Roman" w:hAnsi="Times New Roman" w:cs="Times New Roman"/>
          <w:color w:val="333333"/>
          <w:sz w:val="28"/>
          <w:szCs w:val="28"/>
          <w:lang w:eastAsia="ru-RU"/>
        </w:rPr>
        <w:t>.</w:t>
      </w:r>
    </w:p>
    <w:p w14:paraId="42CF9EA0"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Электролитическая диссоциация. Сильные и слабые электролиты. Среда водных растворов веществ: кислая, нейтральная, щелочная. </w:t>
      </w:r>
    </w:p>
    <w:p w14:paraId="320542F5"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Окислительно-восстановительные реакции. </w:t>
      </w:r>
    </w:p>
    <w:p w14:paraId="0EE67AE3"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u w:val="single"/>
          <w:lang w:eastAsia="ru-RU"/>
        </w:rPr>
        <w:t>Экспериментальные методы изучения веществ и их превращений</w:t>
      </w:r>
      <w:r w:rsidRPr="00F720A6">
        <w:rPr>
          <w:rFonts w:ascii="Times New Roman" w:eastAsia="Times New Roman" w:hAnsi="Times New Roman" w:cs="Times New Roman"/>
          <w:color w:val="333333"/>
          <w:sz w:val="28"/>
          <w:szCs w:val="28"/>
          <w:lang w:eastAsia="ru-RU"/>
        </w:rPr>
        <w:t>: демонстрация таблиц «Периодическая система химических элементов Д. И. Менделеева», изучение моделей кристаллических решёток, наблюдение</w:t>
      </w:r>
      <w:r w:rsidRPr="00F720A6">
        <w:rPr>
          <w:rFonts w:ascii="Times New Roman" w:eastAsia="Times New Roman" w:hAnsi="Times New Roman" w:cs="Times New Roman"/>
          <w:color w:val="333333"/>
          <w:sz w:val="28"/>
          <w:szCs w:val="28"/>
          <w:lang w:eastAsia="ru-RU"/>
        </w:rPr>
        <w:br/>
        <w:t xml:space="preserve">и описание демонстрационных и лабораторных опытов (разложение </w:t>
      </w:r>
      <w:r w:rsidRPr="00F720A6">
        <w:rPr>
          <w:rFonts w:ascii="Times New Roman" w:eastAsia="Times New Roman" w:hAnsi="Times New Roman" w:cs="Times New Roman"/>
          <w:color w:val="333333"/>
          <w:sz w:val="28"/>
          <w:szCs w:val="28"/>
          <w:lang w:eastAsia="ru-RU"/>
        </w:rPr>
        <w:lastRenderedPageBreak/>
        <w:t>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14:paraId="3B050DB0"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u w:val="single"/>
          <w:lang w:eastAsia="ru-RU"/>
        </w:rPr>
        <w:t>Расчётные задачи</w:t>
      </w:r>
      <w:r w:rsidRPr="00F720A6">
        <w:rPr>
          <w:rFonts w:ascii="Times New Roman" w:eastAsia="Times New Roman" w:hAnsi="Times New Roman" w:cs="Times New Roman"/>
          <w:color w:val="333333"/>
          <w:sz w:val="28"/>
          <w:szCs w:val="28"/>
          <w:lang w:eastAsia="ru-RU"/>
        </w:rPr>
        <w:t>.</w:t>
      </w:r>
    </w:p>
    <w:p w14:paraId="4BEAEDC2"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Расчёты по уравнениям химических реакций, в том числе термохимические расчёты, расчёты с использованием понятия «массовая доля вещества».</w:t>
      </w:r>
    </w:p>
    <w:p w14:paraId="0EAFF6A2"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150F27">
        <w:rPr>
          <w:rFonts w:ascii="Times New Roman" w:eastAsia="Times New Roman" w:hAnsi="Times New Roman" w:cs="Times New Roman"/>
          <w:b/>
          <w:bCs/>
          <w:color w:val="333333"/>
          <w:sz w:val="28"/>
          <w:szCs w:val="28"/>
          <w:lang w:eastAsia="ru-RU"/>
        </w:rPr>
        <w:t>Неорганическая химия</w:t>
      </w:r>
    </w:p>
    <w:p w14:paraId="0F955F73"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w:t>
      </w:r>
    </w:p>
    <w:p w14:paraId="707B73E6"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4B1A3671"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Применение важнейших неметаллов и их соединений.</w:t>
      </w:r>
    </w:p>
    <w:p w14:paraId="47A75881"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14:paraId="79FB2354"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Химические свойства важнейших металлов (натрий, калий, кальций, магний, алюминий, цинк, хром, железо, медь) и их соединений.</w:t>
      </w:r>
    </w:p>
    <w:p w14:paraId="32873EE2"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Общие способы получения металлов. Применение металлов в быту и технике.</w:t>
      </w:r>
    </w:p>
    <w:p w14:paraId="09843733"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u w:val="single"/>
          <w:lang w:eastAsia="ru-RU"/>
        </w:rPr>
        <w:t>Экспериментальные методы изучения веществ и их превращений</w:t>
      </w:r>
      <w:r w:rsidRPr="00F720A6">
        <w:rPr>
          <w:rFonts w:ascii="Times New Roman" w:eastAsia="Times New Roman" w:hAnsi="Times New Roman" w:cs="Times New Roman"/>
          <w:color w:val="333333"/>
          <w:sz w:val="28"/>
          <w:szCs w:val="28"/>
          <w:lang w:eastAsia="ru-RU"/>
        </w:rPr>
        <w:t>: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14:paraId="304663DD"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u w:val="single"/>
          <w:lang w:eastAsia="ru-RU"/>
        </w:rPr>
        <w:t>Расчётные задачи.</w:t>
      </w:r>
    </w:p>
    <w:p w14:paraId="1771E1F1"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14:paraId="06F58710"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150F27">
        <w:rPr>
          <w:rFonts w:ascii="Times New Roman" w:eastAsia="Times New Roman" w:hAnsi="Times New Roman" w:cs="Times New Roman"/>
          <w:b/>
          <w:bCs/>
          <w:color w:val="333333"/>
          <w:sz w:val="28"/>
          <w:szCs w:val="28"/>
          <w:lang w:eastAsia="ru-RU"/>
        </w:rPr>
        <w:t>Химия и жизнь</w:t>
      </w:r>
    </w:p>
    <w:p w14:paraId="144B203F"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p w14:paraId="2120C38A"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Представления об общих научных принципах промышленного получения важнейших веществ.</w:t>
      </w:r>
    </w:p>
    <w:p w14:paraId="00FA56E2"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p w14:paraId="1EE3D619"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lastRenderedPageBreak/>
        <w:t>Химия и здоровье человека: правила использования лекарственных препаратов, правила безопасного использования препаратов бытовой химии</w:t>
      </w:r>
      <w:r w:rsidRPr="00F720A6">
        <w:rPr>
          <w:rFonts w:ascii="Times New Roman" w:eastAsia="Times New Roman" w:hAnsi="Times New Roman" w:cs="Times New Roman"/>
          <w:color w:val="333333"/>
          <w:sz w:val="28"/>
          <w:szCs w:val="28"/>
          <w:lang w:eastAsia="ru-RU"/>
        </w:rPr>
        <w:br/>
        <w:t>в повседневной жизни.</w:t>
      </w:r>
    </w:p>
    <w:p w14:paraId="25994730"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u w:val="single"/>
          <w:lang w:eastAsia="ru-RU"/>
        </w:rPr>
        <w:t>Межпредметные связи</w:t>
      </w:r>
      <w:r w:rsidRPr="00F720A6">
        <w:rPr>
          <w:rFonts w:ascii="Times New Roman" w:eastAsia="Times New Roman" w:hAnsi="Times New Roman" w:cs="Times New Roman"/>
          <w:color w:val="333333"/>
          <w:sz w:val="28"/>
          <w:szCs w:val="28"/>
          <w:lang w:eastAsia="ru-RU"/>
        </w:rPr>
        <w:t>.</w:t>
      </w:r>
    </w:p>
    <w:p w14:paraId="044CD412"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12706748"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14:paraId="7D3701D8"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14:paraId="424EA501"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Биология: клетка, организм, экосистема, биосфера, макро- и микроэлементы, витамины, обмен веществ в организме.</w:t>
      </w:r>
    </w:p>
    <w:p w14:paraId="5E1CFE63"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География: минералы, горные породы, полезные ископаемые, топливо, ресурсы.</w:t>
      </w:r>
    </w:p>
    <w:p w14:paraId="195812CE"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14:paraId="62D61F75"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p>
    <w:p w14:paraId="4B81B54D" w14:textId="77777777" w:rsidR="00F720A6" w:rsidRPr="00F720A6" w:rsidRDefault="00F720A6" w:rsidP="00150F27">
      <w:pPr>
        <w:shd w:val="clear" w:color="auto" w:fill="FFFFFF"/>
        <w:spacing w:after="0" w:line="240" w:lineRule="auto"/>
        <w:jc w:val="both"/>
        <w:rPr>
          <w:rFonts w:ascii="Times New Roman" w:eastAsia="Times New Roman" w:hAnsi="Times New Roman" w:cs="Times New Roman"/>
          <w:color w:val="333333"/>
          <w:sz w:val="28"/>
          <w:szCs w:val="28"/>
          <w:lang w:eastAsia="ru-RU"/>
        </w:rPr>
      </w:pPr>
    </w:p>
    <w:p w14:paraId="4A153718" w14:textId="77777777" w:rsidR="00F720A6" w:rsidRPr="00F720A6" w:rsidRDefault="00F720A6" w:rsidP="00150F2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ПЛАНИРУЕМЫЕ РЕЗУЛЬТАТЫ ОСВОЕНИЯ ПРОГРАММЫ ПО ХИМИИ НА БАЗОВОМ УРОВНЕ СРЕДНЕГО ОБЩЕГО ОБРАЗОВАНИЯ</w:t>
      </w:r>
    </w:p>
    <w:p w14:paraId="2AEF71AE" w14:textId="77777777" w:rsidR="00F720A6" w:rsidRPr="00F720A6" w:rsidRDefault="00F720A6" w:rsidP="00150F2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b/>
          <w:bCs/>
          <w:color w:val="333333"/>
          <w:sz w:val="28"/>
          <w:szCs w:val="28"/>
          <w:lang w:eastAsia="ru-RU"/>
        </w:rPr>
        <w:br/>
      </w:r>
      <w:r w:rsidRPr="00150F27">
        <w:rPr>
          <w:rFonts w:ascii="Times New Roman" w:eastAsia="Times New Roman" w:hAnsi="Times New Roman" w:cs="Times New Roman"/>
          <w:b/>
          <w:bCs/>
          <w:color w:val="333333"/>
          <w:sz w:val="28"/>
          <w:szCs w:val="28"/>
          <w:lang w:eastAsia="ru-RU"/>
        </w:rPr>
        <w:t>ЛИЧНОСТНЫЕ РЕЗУЛЬТАТЫ</w:t>
      </w:r>
    </w:p>
    <w:p w14:paraId="3EE8F182" w14:textId="77777777" w:rsidR="00F720A6" w:rsidRPr="00F720A6" w:rsidRDefault="00F720A6" w:rsidP="00150F2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b/>
          <w:bCs/>
          <w:color w:val="333333"/>
          <w:sz w:val="28"/>
          <w:szCs w:val="28"/>
          <w:lang w:eastAsia="ru-RU"/>
        </w:rPr>
        <w:br/>
      </w:r>
      <w:r w:rsidRPr="00F720A6">
        <w:rPr>
          <w:rFonts w:ascii="Times New Roman" w:eastAsia="Times New Roman" w:hAnsi="Times New Roman" w:cs="Times New Roman"/>
          <w:color w:val="333333"/>
          <w:sz w:val="28"/>
          <w:szCs w:val="28"/>
          <w:lang w:eastAsia="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14:paraId="0985E524"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w:t>
      </w:r>
    </w:p>
    <w:p w14:paraId="70B4528B"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осознание обучающимися российской гражданской идентичности – готовности к саморазвитию, самостоятельности и самоопределению;</w:t>
      </w:r>
    </w:p>
    <w:p w14:paraId="50CF8EBD"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наличие мотивации к обучению;</w:t>
      </w:r>
    </w:p>
    <w:p w14:paraId="45A3C665"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целенаправленное развитие внутренних убеждений личности на основе ключевых ценностей и исторических традиций базовой науки химии;</w:t>
      </w:r>
    </w:p>
    <w:p w14:paraId="36FEF373"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lastRenderedPageBreak/>
        <w:t>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w:t>
      </w:r>
    </w:p>
    <w:p w14:paraId="6DCE45B0"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наличие правосознания экологической культуры и способности ставить цели и строить жизненные планы.</w:t>
      </w:r>
    </w:p>
    <w:p w14:paraId="1D5452A5"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14:paraId="46F35863"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14:paraId="00929CA5"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150F27">
        <w:rPr>
          <w:rFonts w:ascii="Times New Roman" w:eastAsia="Times New Roman" w:hAnsi="Times New Roman" w:cs="Times New Roman"/>
          <w:b/>
          <w:bCs/>
          <w:color w:val="333333"/>
          <w:sz w:val="28"/>
          <w:szCs w:val="28"/>
          <w:lang w:eastAsia="ru-RU"/>
        </w:rPr>
        <w:t>1) гражданского воспитания</w:t>
      </w:r>
      <w:r w:rsidRPr="00F720A6">
        <w:rPr>
          <w:rFonts w:ascii="Times New Roman" w:eastAsia="Times New Roman" w:hAnsi="Times New Roman" w:cs="Times New Roman"/>
          <w:color w:val="333333"/>
          <w:sz w:val="28"/>
          <w:szCs w:val="28"/>
          <w:lang w:eastAsia="ru-RU"/>
        </w:rPr>
        <w:t>:</w:t>
      </w:r>
    </w:p>
    <w:p w14:paraId="13900EC8"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осознания обучающимися своих конституционных прав и обязанностей, уважения к закону и правопорядку;</w:t>
      </w:r>
    </w:p>
    <w:p w14:paraId="1893C1E9"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представления о социальных нормах и правилах межличностных отношений в коллективе;</w:t>
      </w:r>
    </w:p>
    <w:p w14:paraId="7782CFE9"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w:t>
      </w:r>
    </w:p>
    <w:p w14:paraId="706F120B"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способности понимать и принимать мотивы, намерения, логику и аргументы других при анализе различных видов учебной деятельности;</w:t>
      </w:r>
    </w:p>
    <w:p w14:paraId="701423E8"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150F27">
        <w:rPr>
          <w:rFonts w:ascii="Times New Roman" w:eastAsia="Times New Roman" w:hAnsi="Times New Roman" w:cs="Times New Roman"/>
          <w:b/>
          <w:bCs/>
          <w:color w:val="333333"/>
          <w:sz w:val="28"/>
          <w:szCs w:val="28"/>
          <w:lang w:eastAsia="ru-RU"/>
        </w:rPr>
        <w:t>2) патриотического воспитания</w:t>
      </w:r>
      <w:r w:rsidRPr="00F720A6">
        <w:rPr>
          <w:rFonts w:ascii="Times New Roman" w:eastAsia="Times New Roman" w:hAnsi="Times New Roman" w:cs="Times New Roman"/>
          <w:color w:val="333333"/>
          <w:sz w:val="28"/>
          <w:szCs w:val="28"/>
          <w:lang w:eastAsia="ru-RU"/>
        </w:rPr>
        <w:t>:</w:t>
      </w:r>
    </w:p>
    <w:p w14:paraId="4FB27B7C"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ценностного отношения к историческому и научному наследию отечественной химии;</w:t>
      </w:r>
    </w:p>
    <w:p w14:paraId="0D3815CC"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w:t>
      </w:r>
    </w:p>
    <w:p w14:paraId="3BA8ED1B"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интереса и познавательных мотивов в получении и последующем анализе информации о передовых достижениях современной отечественной химии;</w:t>
      </w:r>
    </w:p>
    <w:p w14:paraId="5A9CEEE9"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150F27">
        <w:rPr>
          <w:rFonts w:ascii="Times New Roman" w:eastAsia="Times New Roman" w:hAnsi="Times New Roman" w:cs="Times New Roman"/>
          <w:b/>
          <w:bCs/>
          <w:color w:val="333333"/>
          <w:sz w:val="28"/>
          <w:szCs w:val="28"/>
          <w:lang w:eastAsia="ru-RU"/>
        </w:rPr>
        <w:t>3) духовно-нравственного воспитания:</w:t>
      </w:r>
    </w:p>
    <w:p w14:paraId="51865322"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нравственного сознания, этического поведения;</w:t>
      </w:r>
    </w:p>
    <w:p w14:paraId="29302E2C"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способности оценивать ситуации, связанные с химическими явлениями,</w:t>
      </w:r>
      <w:r w:rsidRPr="00F720A6">
        <w:rPr>
          <w:rFonts w:ascii="Times New Roman" w:eastAsia="Times New Roman" w:hAnsi="Times New Roman" w:cs="Times New Roman"/>
          <w:color w:val="333333"/>
          <w:sz w:val="28"/>
          <w:szCs w:val="28"/>
          <w:lang w:eastAsia="ru-RU"/>
        </w:rPr>
        <w:br/>
        <w:t>и принимать осознанные решения, ориентируясь на морально-нравственные нормы и ценности;</w:t>
      </w:r>
    </w:p>
    <w:p w14:paraId="38681A43"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14:paraId="0CC452BC"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150F27">
        <w:rPr>
          <w:rFonts w:ascii="Times New Roman" w:eastAsia="Times New Roman" w:hAnsi="Times New Roman" w:cs="Times New Roman"/>
          <w:b/>
          <w:bCs/>
          <w:color w:val="333333"/>
          <w:sz w:val="28"/>
          <w:szCs w:val="28"/>
          <w:lang w:eastAsia="ru-RU"/>
        </w:rPr>
        <w:t>4) формирования культуры здоровья:</w:t>
      </w:r>
    </w:p>
    <w:p w14:paraId="62A6BA54"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lastRenderedPageBreak/>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31472606"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соблюдения правил безопасного обращения с веществами в быту, повседневной жизни и в трудовой деятельности;</w:t>
      </w:r>
    </w:p>
    <w:p w14:paraId="118A712D"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понимания ценности правил индивидуального и коллективного безопасного поведения в ситуациях, угрожающих здоровью и жизни людей;</w:t>
      </w:r>
    </w:p>
    <w:p w14:paraId="07247948"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осознания последствий и неприятия вредных привычек (употребления алкоголя, наркотиков, курения);</w:t>
      </w:r>
    </w:p>
    <w:p w14:paraId="1D4D7FE6"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150F27">
        <w:rPr>
          <w:rFonts w:ascii="Times New Roman" w:eastAsia="Times New Roman" w:hAnsi="Times New Roman" w:cs="Times New Roman"/>
          <w:b/>
          <w:bCs/>
          <w:color w:val="333333"/>
          <w:sz w:val="28"/>
          <w:szCs w:val="28"/>
          <w:lang w:eastAsia="ru-RU"/>
        </w:rPr>
        <w:t>5) трудового воспитания:</w:t>
      </w:r>
    </w:p>
    <w:p w14:paraId="41304BA2"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коммуникативной компетентности в учебно-исследовательской деятельности, общественно полезной, творческой и других видах деятельности;</w:t>
      </w:r>
    </w:p>
    <w:p w14:paraId="74D25EB7"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установки на активное участие в решении практических задач социальной направленности (в рамках своего класса, школы);</w:t>
      </w:r>
    </w:p>
    <w:p w14:paraId="45887CA7"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интереса к практическому изучению профессий различного рода, в том числе на основе применения предметных знаний по химии;</w:t>
      </w:r>
    </w:p>
    <w:p w14:paraId="2022FB58"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уважения к труду, людям труда и результатам трудовой деятельности;</w:t>
      </w:r>
    </w:p>
    <w:p w14:paraId="79112F4A"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23501F4C"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150F27">
        <w:rPr>
          <w:rFonts w:ascii="Times New Roman" w:eastAsia="Times New Roman" w:hAnsi="Times New Roman" w:cs="Times New Roman"/>
          <w:b/>
          <w:bCs/>
          <w:color w:val="333333"/>
          <w:sz w:val="28"/>
          <w:szCs w:val="28"/>
          <w:lang w:eastAsia="ru-RU"/>
        </w:rPr>
        <w:t>6) экологического воспитания:</w:t>
      </w:r>
    </w:p>
    <w:p w14:paraId="53CD725C"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экологически целесообразного отношения к природе, как источнику существования жизни на Земле;</w:t>
      </w:r>
    </w:p>
    <w:p w14:paraId="0BA925C4"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понимания глобального характера экологических проблем, влияния экономических процессов на состояние природной и социальной среды;</w:t>
      </w:r>
    </w:p>
    <w:p w14:paraId="731A8AB8"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осознания необходимости использования достижений химии для решения вопросов рационального природопользования;</w:t>
      </w:r>
    </w:p>
    <w:p w14:paraId="5C48AFBA"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w:t>
      </w:r>
    </w:p>
    <w:p w14:paraId="6B8A4836"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F720A6">
        <w:rPr>
          <w:rFonts w:ascii="Times New Roman" w:eastAsia="Times New Roman" w:hAnsi="Times New Roman" w:cs="Times New Roman"/>
          <w:color w:val="333333"/>
          <w:sz w:val="28"/>
          <w:szCs w:val="28"/>
          <w:lang w:eastAsia="ru-RU"/>
        </w:rPr>
        <w:t>хемофобии</w:t>
      </w:r>
      <w:proofErr w:type="spellEnd"/>
      <w:r w:rsidRPr="00F720A6">
        <w:rPr>
          <w:rFonts w:ascii="Times New Roman" w:eastAsia="Times New Roman" w:hAnsi="Times New Roman" w:cs="Times New Roman"/>
          <w:color w:val="333333"/>
          <w:sz w:val="28"/>
          <w:szCs w:val="28"/>
          <w:lang w:eastAsia="ru-RU"/>
        </w:rPr>
        <w:t>;</w:t>
      </w:r>
    </w:p>
    <w:p w14:paraId="3301310F"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150F27">
        <w:rPr>
          <w:rFonts w:ascii="Times New Roman" w:eastAsia="Times New Roman" w:hAnsi="Times New Roman" w:cs="Times New Roman"/>
          <w:b/>
          <w:bCs/>
          <w:color w:val="333333"/>
          <w:sz w:val="28"/>
          <w:szCs w:val="28"/>
          <w:lang w:eastAsia="ru-RU"/>
        </w:rPr>
        <w:t>7) ценности научного познания:</w:t>
      </w:r>
    </w:p>
    <w:p w14:paraId="4FC3E696"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сформированности мировоззрения, соответствующего современному уровню развития науки и общественной практики;</w:t>
      </w:r>
    </w:p>
    <w:p w14:paraId="2971F60A"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13F8A68B"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lastRenderedPageBreak/>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4519CBDB"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09AE7497"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способности самостоятельно использовать химические знания для решения проблем в реальных жизненных ситуациях;</w:t>
      </w:r>
    </w:p>
    <w:p w14:paraId="04BB8B24"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интереса к познанию и исследовательской деятельности;</w:t>
      </w:r>
    </w:p>
    <w:p w14:paraId="29D5A617"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w:t>
      </w:r>
    </w:p>
    <w:p w14:paraId="04519B2C"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интереса к особенностям труда в различных сферах профессиональной деятельности.</w:t>
      </w:r>
    </w:p>
    <w:p w14:paraId="49BAA028"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br/>
      </w:r>
      <w:r w:rsidRPr="00150F27">
        <w:rPr>
          <w:rFonts w:ascii="Times New Roman" w:eastAsia="Times New Roman" w:hAnsi="Times New Roman" w:cs="Times New Roman"/>
          <w:b/>
          <w:bCs/>
          <w:color w:val="333333"/>
          <w:sz w:val="28"/>
          <w:szCs w:val="28"/>
          <w:lang w:eastAsia="ru-RU"/>
        </w:rPr>
        <w:t>МЕТАПРЕДМЕТНЫЕ РЕЗУЛЬТАТЫ</w:t>
      </w:r>
    </w:p>
    <w:p w14:paraId="179EE8B7" w14:textId="77777777" w:rsidR="00F720A6" w:rsidRPr="00F720A6" w:rsidRDefault="00F720A6" w:rsidP="00150F27">
      <w:pPr>
        <w:shd w:val="clear" w:color="auto" w:fill="FFFFFF"/>
        <w:spacing w:after="0" w:line="240" w:lineRule="auto"/>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br/>
        <w:t>Метапредметные результаты освоения учебного предмета «Химия» на уровне среднего общего образования включают:</w:t>
      </w:r>
    </w:p>
    <w:p w14:paraId="46526136"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14:paraId="61683F50"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14:paraId="7751D313"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191B7924"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Метапредметные результаты отражают овладение универсальными учебными познавательными, коммуникативными и регулятивными действиями.</w:t>
      </w:r>
    </w:p>
    <w:p w14:paraId="4E0309A8"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b/>
          <w:bCs/>
          <w:color w:val="333333"/>
          <w:sz w:val="28"/>
          <w:szCs w:val="28"/>
          <w:lang w:eastAsia="ru-RU"/>
        </w:rPr>
        <w:br/>
      </w:r>
      <w:r w:rsidRPr="00150F27">
        <w:rPr>
          <w:rFonts w:ascii="Times New Roman" w:eastAsia="Times New Roman" w:hAnsi="Times New Roman" w:cs="Times New Roman"/>
          <w:b/>
          <w:bCs/>
          <w:color w:val="333333"/>
          <w:sz w:val="28"/>
          <w:szCs w:val="28"/>
          <w:lang w:eastAsia="ru-RU"/>
        </w:rPr>
        <w:t>Овладение универсальными учебными познавательными действиями:</w:t>
      </w:r>
    </w:p>
    <w:p w14:paraId="659658FB"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p>
    <w:p w14:paraId="53E0850D"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150F27">
        <w:rPr>
          <w:rFonts w:ascii="Times New Roman" w:eastAsia="Times New Roman" w:hAnsi="Times New Roman" w:cs="Times New Roman"/>
          <w:b/>
          <w:bCs/>
          <w:color w:val="333333"/>
          <w:sz w:val="28"/>
          <w:szCs w:val="28"/>
          <w:lang w:eastAsia="ru-RU"/>
        </w:rPr>
        <w:t>1) базовые логические действия:</w:t>
      </w:r>
    </w:p>
    <w:p w14:paraId="675D24D4"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lastRenderedPageBreak/>
        <w:t>самостоятельно формулировать и актуализировать проблему, всесторонне её рассматривать;</w:t>
      </w:r>
    </w:p>
    <w:p w14:paraId="7B5AC270"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определять цели деятельности, задавая параметры и критерии их достижения, соотносить результаты деятельности с поставленными целями;</w:t>
      </w:r>
    </w:p>
    <w:p w14:paraId="63E23254"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w:t>
      </w:r>
    </w:p>
    <w:p w14:paraId="77B1B33A"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выбирать основания и критерии для классификации веществ и химических реакций;</w:t>
      </w:r>
    </w:p>
    <w:p w14:paraId="7735BBCB"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устанавливать причинно-следственные связи между изучаемыми явлениями;</w:t>
      </w:r>
    </w:p>
    <w:p w14:paraId="6372412C"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313B1A83"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4374F226"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150F27">
        <w:rPr>
          <w:rFonts w:ascii="Times New Roman" w:eastAsia="Times New Roman" w:hAnsi="Times New Roman" w:cs="Times New Roman"/>
          <w:b/>
          <w:bCs/>
          <w:color w:val="333333"/>
          <w:sz w:val="28"/>
          <w:szCs w:val="28"/>
          <w:lang w:eastAsia="ru-RU"/>
        </w:rPr>
        <w:t>2) базовые исследовательские действия:</w:t>
      </w:r>
    </w:p>
    <w:p w14:paraId="787A7E7B"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владеть основами методов научного познания веществ и химических реакций;</w:t>
      </w:r>
    </w:p>
    <w:p w14:paraId="0E533D5B"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2A658B86"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14A667C1"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4EE702F2"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150F27">
        <w:rPr>
          <w:rFonts w:ascii="Times New Roman" w:eastAsia="Times New Roman" w:hAnsi="Times New Roman" w:cs="Times New Roman"/>
          <w:b/>
          <w:bCs/>
          <w:color w:val="333333"/>
          <w:sz w:val="28"/>
          <w:szCs w:val="28"/>
          <w:lang w:eastAsia="ru-RU"/>
        </w:rPr>
        <w:t>3) работа с информацией:</w:t>
      </w:r>
    </w:p>
    <w:p w14:paraId="0F68E1B9"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w:t>
      </w:r>
    </w:p>
    <w:p w14:paraId="45A82796"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lastRenderedPageBreak/>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14:paraId="5F0373DE"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приобретать опыт использования информационно-коммуникативных технологий и различных поисковых систем;</w:t>
      </w:r>
    </w:p>
    <w:p w14:paraId="2280E557"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самостоятельно выбирать оптимальную форму представления информации (схемы, графики, диаграммы, таблицы, рисунки и другие);</w:t>
      </w:r>
    </w:p>
    <w:p w14:paraId="45EAFE57"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632C313C"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использовать и преобразовывать знаково-символические средства наглядности.</w:t>
      </w:r>
    </w:p>
    <w:p w14:paraId="3169BEA3"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p>
    <w:p w14:paraId="40C34603"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150F27">
        <w:rPr>
          <w:rFonts w:ascii="Times New Roman" w:eastAsia="Times New Roman" w:hAnsi="Times New Roman" w:cs="Times New Roman"/>
          <w:b/>
          <w:bCs/>
          <w:color w:val="333333"/>
          <w:sz w:val="28"/>
          <w:szCs w:val="28"/>
          <w:lang w:eastAsia="ru-RU"/>
        </w:rPr>
        <w:t>Овладение универсальными коммуникативными действиями:</w:t>
      </w:r>
    </w:p>
    <w:p w14:paraId="1E61AFEB"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p>
    <w:p w14:paraId="24A68125"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задавать вопросы по существу обсуждаемой темы в ходе диалога</w:t>
      </w:r>
      <w:r w:rsidRPr="00F720A6">
        <w:rPr>
          <w:rFonts w:ascii="Times New Roman" w:eastAsia="Times New Roman" w:hAnsi="Times New Roman" w:cs="Times New Roman"/>
          <w:color w:val="333333"/>
          <w:sz w:val="28"/>
          <w:szCs w:val="28"/>
          <w:lang w:eastAsia="ru-RU"/>
        </w:rPr>
        <w:br/>
        <w:t>и/или дискуссии, высказывать идеи, формулировать свои предложения относительно выполнения предложенной задачи;</w:t>
      </w:r>
    </w:p>
    <w:p w14:paraId="22B539D1"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w:t>
      </w:r>
      <w:r w:rsidRPr="00F720A6">
        <w:rPr>
          <w:rFonts w:ascii="Times New Roman" w:eastAsia="Times New Roman" w:hAnsi="Times New Roman" w:cs="Times New Roman"/>
          <w:color w:val="333333"/>
          <w:sz w:val="28"/>
          <w:szCs w:val="28"/>
          <w:lang w:eastAsia="ru-RU"/>
        </w:rPr>
        <w:br/>
        <w:t>по результатам проведённых исследований путём согласования позиций в ходе обсуждения и обмена мнениями.</w:t>
      </w:r>
    </w:p>
    <w:p w14:paraId="1D77C472"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p>
    <w:p w14:paraId="16B801C3"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150F27">
        <w:rPr>
          <w:rFonts w:ascii="Times New Roman" w:eastAsia="Times New Roman" w:hAnsi="Times New Roman" w:cs="Times New Roman"/>
          <w:b/>
          <w:bCs/>
          <w:color w:val="333333"/>
          <w:sz w:val="28"/>
          <w:szCs w:val="28"/>
          <w:lang w:eastAsia="ru-RU"/>
        </w:rPr>
        <w:t>Овладение универсальными регулятивными действиями:</w:t>
      </w:r>
    </w:p>
    <w:p w14:paraId="2C286018"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p>
    <w:p w14:paraId="23FB52C9"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w:t>
      </w:r>
    </w:p>
    <w:p w14:paraId="7BA3A93B"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осуществлять самоконтроль своей деятельности на основе самоанализа и самооценки.</w:t>
      </w:r>
    </w:p>
    <w:p w14:paraId="50A02FD3" w14:textId="77777777" w:rsidR="00F720A6" w:rsidRPr="00F720A6" w:rsidRDefault="00F720A6" w:rsidP="00150F27">
      <w:pPr>
        <w:shd w:val="clear" w:color="auto" w:fill="FFFFFF"/>
        <w:spacing w:after="0" w:line="240" w:lineRule="auto"/>
        <w:rPr>
          <w:rFonts w:ascii="Times New Roman" w:eastAsia="Times New Roman" w:hAnsi="Times New Roman" w:cs="Times New Roman"/>
          <w:color w:val="333333"/>
          <w:sz w:val="28"/>
          <w:szCs w:val="28"/>
          <w:lang w:eastAsia="ru-RU"/>
        </w:rPr>
      </w:pPr>
    </w:p>
    <w:p w14:paraId="2C578101" w14:textId="77777777" w:rsidR="00F720A6" w:rsidRPr="00F720A6" w:rsidRDefault="00F720A6" w:rsidP="00150F27">
      <w:pPr>
        <w:shd w:val="clear" w:color="auto" w:fill="FFFFFF"/>
        <w:spacing w:after="0" w:line="240" w:lineRule="auto"/>
        <w:rPr>
          <w:rFonts w:ascii="Times New Roman" w:eastAsia="Times New Roman" w:hAnsi="Times New Roman" w:cs="Times New Roman"/>
          <w:color w:val="333333"/>
          <w:sz w:val="28"/>
          <w:szCs w:val="28"/>
          <w:lang w:eastAsia="ru-RU"/>
        </w:rPr>
      </w:pPr>
      <w:r w:rsidRPr="00150F27">
        <w:rPr>
          <w:rFonts w:ascii="Times New Roman" w:eastAsia="Times New Roman" w:hAnsi="Times New Roman" w:cs="Times New Roman"/>
          <w:b/>
          <w:bCs/>
          <w:color w:val="333333"/>
          <w:sz w:val="28"/>
          <w:szCs w:val="28"/>
          <w:lang w:eastAsia="ru-RU"/>
        </w:rPr>
        <w:t>ПРЕДМЕТНЫЕ РЕЗУЛЬТАТЫ</w:t>
      </w:r>
    </w:p>
    <w:p w14:paraId="33FCC48D" w14:textId="77777777" w:rsidR="00F720A6" w:rsidRPr="00F720A6" w:rsidRDefault="00F720A6" w:rsidP="00150F27">
      <w:pPr>
        <w:shd w:val="clear" w:color="auto" w:fill="FFFFFF"/>
        <w:spacing w:after="0" w:line="240" w:lineRule="auto"/>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br/>
      </w:r>
      <w:r w:rsidRPr="00150F27">
        <w:rPr>
          <w:rFonts w:ascii="Times New Roman" w:eastAsia="Times New Roman" w:hAnsi="Times New Roman" w:cs="Times New Roman"/>
          <w:b/>
          <w:bCs/>
          <w:color w:val="333333"/>
          <w:sz w:val="28"/>
          <w:szCs w:val="28"/>
          <w:lang w:eastAsia="ru-RU"/>
        </w:rPr>
        <w:t>10 КЛАСС</w:t>
      </w:r>
    </w:p>
    <w:p w14:paraId="030D301D" w14:textId="77777777" w:rsidR="00F720A6" w:rsidRPr="00F720A6" w:rsidRDefault="00F720A6" w:rsidP="00150F27">
      <w:pPr>
        <w:shd w:val="clear" w:color="auto" w:fill="FFFFFF"/>
        <w:spacing w:after="0" w:line="240" w:lineRule="auto"/>
        <w:jc w:val="both"/>
        <w:rPr>
          <w:rFonts w:ascii="Times New Roman" w:eastAsia="Times New Roman" w:hAnsi="Times New Roman" w:cs="Times New Roman"/>
          <w:color w:val="333333"/>
          <w:sz w:val="28"/>
          <w:szCs w:val="28"/>
          <w:lang w:eastAsia="ru-RU"/>
        </w:rPr>
      </w:pPr>
    </w:p>
    <w:p w14:paraId="2BFB88AD"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Предметные результаты освоения курса «Органическая химия» отражают:</w:t>
      </w:r>
    </w:p>
    <w:p w14:paraId="6BB71AE8"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 xml:space="preserve">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w:t>
      </w:r>
      <w:r w:rsidRPr="00F720A6">
        <w:rPr>
          <w:rFonts w:ascii="Times New Roman" w:eastAsia="Times New Roman" w:hAnsi="Times New Roman" w:cs="Times New Roman"/>
          <w:color w:val="333333"/>
          <w:sz w:val="28"/>
          <w:szCs w:val="28"/>
          <w:lang w:eastAsia="ru-RU"/>
        </w:rPr>
        <w:lastRenderedPageBreak/>
        <w:t>грамотности, необходимой для решения практических задач и экологически обоснованного отношения к своему здоровью и природной среде;</w:t>
      </w:r>
    </w:p>
    <w:p w14:paraId="6A9020C1"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14:paraId="36456A4D"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14:paraId="200BCBD0"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14:paraId="7F96BB1B"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14:paraId="54950520"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сформированность умения определять виды химической связи в органических соединениях (одинарные и кратные);</w:t>
      </w:r>
    </w:p>
    <w:p w14:paraId="73F28273"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14:paraId="39837036"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 xml:space="preserve">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w:t>
      </w:r>
      <w:r w:rsidRPr="00F720A6">
        <w:rPr>
          <w:rFonts w:ascii="Times New Roman" w:eastAsia="Times New Roman" w:hAnsi="Times New Roman" w:cs="Times New Roman"/>
          <w:color w:val="333333"/>
          <w:sz w:val="28"/>
          <w:szCs w:val="28"/>
          <w:lang w:eastAsia="ru-RU"/>
        </w:rPr>
        <w:lastRenderedPageBreak/>
        <w:t>уравнениями соответствующих химических реакций с использованием структурных формул;</w:t>
      </w:r>
    </w:p>
    <w:p w14:paraId="027499F8"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14:paraId="4E43641C"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w:t>
      </w:r>
      <w:r w:rsidRPr="00F720A6">
        <w:rPr>
          <w:rFonts w:ascii="Times New Roman" w:eastAsia="Times New Roman" w:hAnsi="Times New Roman" w:cs="Times New Roman"/>
          <w:color w:val="333333"/>
          <w:sz w:val="28"/>
          <w:szCs w:val="28"/>
          <w:lang w:eastAsia="ru-RU"/>
        </w:rPr>
        <w:br/>
        <w:t>или продуктов реакции);</w:t>
      </w:r>
    </w:p>
    <w:p w14:paraId="0A6455AD"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14:paraId="46378D9D"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5C40899D"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32EC341D"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2A97FB7A"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239740FA"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7CA47F7F"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для слепых и слабовидящих обучающихся: умение использовать рельефно-точечную систему обозначений Л. Брайля для записи химических формул.</w:t>
      </w:r>
    </w:p>
    <w:p w14:paraId="4DBC32AE" w14:textId="77777777" w:rsidR="00F720A6" w:rsidRPr="00F720A6" w:rsidRDefault="00F720A6" w:rsidP="00150F2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b/>
          <w:bCs/>
          <w:color w:val="333333"/>
          <w:sz w:val="28"/>
          <w:szCs w:val="28"/>
          <w:lang w:eastAsia="ru-RU"/>
        </w:rPr>
        <w:br/>
      </w:r>
      <w:r w:rsidRPr="00150F27">
        <w:rPr>
          <w:rFonts w:ascii="Times New Roman" w:eastAsia="Times New Roman" w:hAnsi="Times New Roman" w:cs="Times New Roman"/>
          <w:b/>
          <w:bCs/>
          <w:color w:val="333333"/>
          <w:sz w:val="28"/>
          <w:szCs w:val="28"/>
          <w:lang w:eastAsia="ru-RU"/>
        </w:rPr>
        <w:t>11 КЛАСС</w:t>
      </w:r>
    </w:p>
    <w:p w14:paraId="47F12DAE" w14:textId="77777777" w:rsidR="00F720A6" w:rsidRPr="00F720A6" w:rsidRDefault="00F720A6" w:rsidP="00150F27">
      <w:pPr>
        <w:shd w:val="clear" w:color="auto" w:fill="FFFFFF"/>
        <w:spacing w:after="0" w:line="240" w:lineRule="auto"/>
        <w:jc w:val="both"/>
        <w:rPr>
          <w:rFonts w:ascii="Times New Roman" w:eastAsia="Times New Roman" w:hAnsi="Times New Roman" w:cs="Times New Roman"/>
          <w:color w:val="333333"/>
          <w:sz w:val="28"/>
          <w:szCs w:val="28"/>
          <w:lang w:eastAsia="ru-RU"/>
        </w:rPr>
      </w:pPr>
    </w:p>
    <w:p w14:paraId="0A723857"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Предметные результаты освоения курса «Общая и неорганическая химия» отражают:</w:t>
      </w:r>
    </w:p>
    <w:p w14:paraId="5AE82A0F"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17A27418"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 xml:space="preserve">владение системой химических знаний, которая включает: основополагающие понятия (химический элемент, атом, изотоп, s-, p-, d- электронные </w:t>
      </w:r>
      <w:proofErr w:type="spellStart"/>
      <w:r w:rsidRPr="00F720A6">
        <w:rPr>
          <w:rFonts w:ascii="Times New Roman" w:eastAsia="Times New Roman" w:hAnsi="Times New Roman" w:cs="Times New Roman"/>
          <w:color w:val="333333"/>
          <w:sz w:val="28"/>
          <w:szCs w:val="28"/>
          <w:lang w:eastAsia="ru-RU"/>
        </w:rPr>
        <w:t>орбитали</w:t>
      </w:r>
      <w:proofErr w:type="spellEnd"/>
      <w:r w:rsidRPr="00F720A6">
        <w:rPr>
          <w:rFonts w:ascii="Times New Roman" w:eastAsia="Times New Roman" w:hAnsi="Times New Roman" w:cs="Times New Roman"/>
          <w:color w:val="333333"/>
          <w:sz w:val="28"/>
          <w:szCs w:val="28"/>
          <w:lang w:eastAsia="ru-RU"/>
        </w:rPr>
        <w:t xml:space="preserve">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F720A6">
        <w:rPr>
          <w:rFonts w:ascii="Times New Roman" w:eastAsia="Times New Roman" w:hAnsi="Times New Roman" w:cs="Times New Roman"/>
          <w:color w:val="333333"/>
          <w:sz w:val="28"/>
          <w:szCs w:val="28"/>
          <w:lang w:eastAsia="ru-RU"/>
        </w:rPr>
        <w:t>неэлектролиты</w:t>
      </w:r>
      <w:proofErr w:type="spellEnd"/>
      <w:r w:rsidRPr="00F720A6">
        <w:rPr>
          <w:rFonts w:ascii="Times New Roman" w:eastAsia="Times New Roman" w:hAnsi="Times New Roman" w:cs="Times New Roman"/>
          <w:color w:val="333333"/>
          <w:sz w:val="28"/>
          <w:szCs w:val="28"/>
          <w:lang w:eastAsia="ru-RU"/>
        </w:rPr>
        <w:t>,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14:paraId="4E4C6CBF"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64F4C5C8"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14:paraId="1D54872A"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14:paraId="4ED21340"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14:paraId="6C39528B"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w:t>
      </w:r>
    </w:p>
    <w:p w14:paraId="6E208598"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lastRenderedPageBreak/>
        <w:t xml:space="preserve">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«s-, p-, d-электронные </w:t>
      </w:r>
      <w:proofErr w:type="spellStart"/>
      <w:r w:rsidRPr="00F720A6">
        <w:rPr>
          <w:rFonts w:ascii="Times New Roman" w:eastAsia="Times New Roman" w:hAnsi="Times New Roman" w:cs="Times New Roman"/>
          <w:color w:val="333333"/>
          <w:sz w:val="28"/>
          <w:szCs w:val="28"/>
          <w:lang w:eastAsia="ru-RU"/>
        </w:rPr>
        <w:t>орбитали</w:t>
      </w:r>
      <w:proofErr w:type="spellEnd"/>
      <w:r w:rsidRPr="00F720A6">
        <w:rPr>
          <w:rFonts w:ascii="Times New Roman" w:eastAsia="Times New Roman" w:hAnsi="Times New Roman" w:cs="Times New Roman"/>
          <w:color w:val="333333"/>
          <w:sz w:val="28"/>
          <w:szCs w:val="28"/>
          <w:lang w:eastAsia="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14:paraId="70B21605"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7B03BD1E"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14:paraId="597B191D"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p w14:paraId="627F590E"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14:paraId="4A886107"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14:paraId="6CFF1571"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w:t>
      </w:r>
      <w:proofErr w:type="spellStart"/>
      <w:r w:rsidRPr="00F720A6">
        <w:rPr>
          <w:rFonts w:ascii="Times New Roman" w:eastAsia="Times New Roman" w:hAnsi="Times New Roman" w:cs="Times New Roman"/>
          <w:color w:val="333333"/>
          <w:sz w:val="28"/>
          <w:szCs w:val="28"/>
          <w:lang w:eastAsia="ru-RU"/>
        </w:rPr>
        <w:t>Шателье</w:t>
      </w:r>
      <w:proofErr w:type="spellEnd"/>
      <w:r w:rsidRPr="00F720A6">
        <w:rPr>
          <w:rFonts w:ascii="Times New Roman" w:eastAsia="Times New Roman" w:hAnsi="Times New Roman" w:cs="Times New Roman"/>
          <w:color w:val="333333"/>
          <w:sz w:val="28"/>
          <w:szCs w:val="28"/>
          <w:lang w:eastAsia="ru-RU"/>
        </w:rPr>
        <w:t>);</w:t>
      </w:r>
    </w:p>
    <w:p w14:paraId="10E69055"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14:paraId="783BBF27"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14:paraId="272136CD"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40402539"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 xml:space="preserve">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w:t>
      </w:r>
      <w:r w:rsidRPr="00F720A6">
        <w:rPr>
          <w:rFonts w:ascii="Times New Roman" w:eastAsia="Times New Roman" w:hAnsi="Times New Roman" w:cs="Times New Roman"/>
          <w:color w:val="333333"/>
          <w:sz w:val="28"/>
          <w:szCs w:val="28"/>
          <w:lang w:eastAsia="ru-RU"/>
        </w:rPr>
        <w:lastRenderedPageBreak/>
        <w:t>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77E0D1DF"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14:paraId="06E053DF"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66FE4F3A" w14:textId="77777777" w:rsidR="00F720A6" w:rsidRP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45324D45" w14:textId="77777777" w:rsidR="00F720A6" w:rsidRDefault="00F720A6"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F720A6">
        <w:rPr>
          <w:rFonts w:ascii="Times New Roman" w:eastAsia="Times New Roman" w:hAnsi="Times New Roman" w:cs="Times New Roman"/>
          <w:color w:val="333333"/>
          <w:sz w:val="28"/>
          <w:szCs w:val="28"/>
          <w:lang w:eastAsia="ru-RU"/>
        </w:rPr>
        <w:t>для слепых и слабовидящих обучающихся: умение использовать рельефно-точечную систему обозначений Л. Брайля для записи химических формул.</w:t>
      </w:r>
    </w:p>
    <w:p w14:paraId="35CB2ACE" w14:textId="77777777" w:rsidR="00150F27" w:rsidRDefault="00150F27"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p>
    <w:p w14:paraId="4E35F967" w14:textId="77777777" w:rsidR="00150F27" w:rsidRDefault="00150F27"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p>
    <w:p w14:paraId="07ADB2B9" w14:textId="77777777" w:rsidR="00150F27" w:rsidRDefault="00150F27"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p>
    <w:p w14:paraId="2DAE0F91" w14:textId="77777777" w:rsidR="00150F27" w:rsidRDefault="00150F27"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p>
    <w:p w14:paraId="0997F589" w14:textId="77777777" w:rsidR="00150F27" w:rsidRDefault="00150F27"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p>
    <w:p w14:paraId="25B343AA" w14:textId="77777777" w:rsidR="00150F27" w:rsidRDefault="00150F27"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p>
    <w:p w14:paraId="6937A1C1" w14:textId="77777777" w:rsidR="00150F27" w:rsidRDefault="00150F27"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p>
    <w:p w14:paraId="16455084" w14:textId="77777777" w:rsidR="00150F27" w:rsidRDefault="00150F27"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sectPr w:rsidR="00150F27">
          <w:pgSz w:w="11906" w:h="16838"/>
          <w:pgMar w:top="1134" w:right="850" w:bottom="1134" w:left="1701" w:header="708" w:footer="708" w:gutter="0"/>
          <w:cols w:space="708"/>
          <w:docGrid w:linePitch="360"/>
        </w:sectPr>
      </w:pPr>
    </w:p>
    <w:p w14:paraId="7C2EA4E7" w14:textId="77777777" w:rsidR="00150F27" w:rsidRPr="00F720A6" w:rsidRDefault="00150F27" w:rsidP="00150F27">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p>
    <w:p w14:paraId="247920AA" w14:textId="77777777" w:rsidR="00F720A6" w:rsidRDefault="00F720A6" w:rsidP="00F720A6">
      <w:pPr>
        <w:spacing w:after="0" w:line="240" w:lineRule="auto"/>
        <w:rPr>
          <w:rFonts w:ascii="Times New Roman" w:eastAsia="Times New Roman" w:hAnsi="Times New Roman" w:cs="Times New Roman"/>
          <w:b/>
          <w:bCs/>
          <w:caps/>
          <w:sz w:val="24"/>
          <w:szCs w:val="24"/>
          <w:lang w:eastAsia="ru-RU"/>
        </w:rPr>
      </w:pPr>
      <w:r w:rsidRPr="00F720A6">
        <w:rPr>
          <w:rFonts w:ascii="Times New Roman" w:eastAsia="Times New Roman" w:hAnsi="Times New Roman" w:cs="Times New Roman"/>
          <w:b/>
          <w:bCs/>
          <w:caps/>
          <w:sz w:val="24"/>
          <w:szCs w:val="24"/>
          <w:lang w:eastAsia="ru-RU"/>
        </w:rPr>
        <w:t>ТЕМАТИЧЕСКОЕ ПЛАНИРОВАНИЕ</w:t>
      </w:r>
    </w:p>
    <w:p w14:paraId="55E6DF37" w14:textId="77777777" w:rsidR="00150F27" w:rsidRPr="00F720A6" w:rsidRDefault="00150F27" w:rsidP="00F720A6">
      <w:pPr>
        <w:spacing w:after="0" w:line="240" w:lineRule="auto"/>
        <w:rPr>
          <w:rFonts w:ascii="Times New Roman" w:eastAsia="Times New Roman" w:hAnsi="Times New Roman" w:cs="Times New Roman"/>
          <w:b/>
          <w:bCs/>
          <w:caps/>
          <w:sz w:val="24"/>
          <w:szCs w:val="24"/>
          <w:lang w:eastAsia="ru-RU"/>
        </w:rPr>
      </w:pPr>
    </w:p>
    <w:p w14:paraId="150E296F" w14:textId="77777777" w:rsidR="00F720A6" w:rsidRDefault="00F720A6" w:rsidP="00F720A6">
      <w:pPr>
        <w:spacing w:after="0" w:line="240" w:lineRule="auto"/>
        <w:rPr>
          <w:rFonts w:ascii="Times New Roman" w:eastAsia="Times New Roman" w:hAnsi="Times New Roman" w:cs="Times New Roman"/>
          <w:b/>
          <w:bCs/>
          <w:caps/>
          <w:sz w:val="24"/>
          <w:szCs w:val="24"/>
          <w:lang w:eastAsia="ru-RU"/>
        </w:rPr>
      </w:pPr>
      <w:r w:rsidRPr="00F720A6">
        <w:rPr>
          <w:rFonts w:ascii="Times New Roman" w:eastAsia="Times New Roman" w:hAnsi="Times New Roman" w:cs="Times New Roman"/>
          <w:b/>
          <w:bCs/>
          <w:caps/>
          <w:sz w:val="24"/>
          <w:szCs w:val="24"/>
          <w:lang w:eastAsia="ru-RU"/>
        </w:rPr>
        <w:t>10 КЛАСС</w:t>
      </w:r>
    </w:p>
    <w:p w14:paraId="5B5842BE" w14:textId="77777777" w:rsidR="00150F27" w:rsidRPr="00F720A6" w:rsidRDefault="00150F27" w:rsidP="00F720A6">
      <w:pPr>
        <w:spacing w:after="0" w:line="240" w:lineRule="auto"/>
        <w:rPr>
          <w:rFonts w:ascii="Times New Roman" w:eastAsia="Times New Roman" w:hAnsi="Times New Roman" w:cs="Times New Roman"/>
          <w:b/>
          <w:bCs/>
          <w:caps/>
          <w:sz w:val="24"/>
          <w:szCs w:val="24"/>
          <w:lang w:eastAsia="ru-RU"/>
        </w:rPr>
      </w:pP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75"/>
        <w:gridCol w:w="6143"/>
        <w:gridCol w:w="662"/>
        <w:gridCol w:w="1906"/>
        <w:gridCol w:w="1963"/>
        <w:gridCol w:w="3888"/>
      </w:tblGrid>
      <w:tr w:rsidR="00F720A6" w:rsidRPr="00F720A6" w14:paraId="37E6A4F3" w14:textId="77777777" w:rsidTr="00150F27">
        <w:trPr>
          <w:tblHeader/>
          <w:tblCellSpacing w:w="15" w:type="dxa"/>
        </w:trPr>
        <w:tc>
          <w:tcPr>
            <w:tcW w:w="0" w:type="auto"/>
            <w:vMerge w:val="restart"/>
            <w:tcBorders>
              <w:top w:val="single" w:sz="2" w:space="0" w:color="auto"/>
              <w:left w:val="single" w:sz="2" w:space="0" w:color="auto"/>
              <w:bottom w:val="single" w:sz="2" w:space="0" w:color="auto"/>
              <w:right w:val="single" w:sz="2" w:space="0" w:color="auto"/>
            </w:tcBorders>
            <w:hideMark/>
          </w:tcPr>
          <w:p w14:paraId="64054E6F"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 п/п</w:t>
            </w:r>
          </w:p>
        </w:tc>
        <w:tc>
          <w:tcPr>
            <w:tcW w:w="0" w:type="auto"/>
            <w:vMerge w:val="restart"/>
            <w:tcBorders>
              <w:top w:val="single" w:sz="2" w:space="0" w:color="auto"/>
              <w:left w:val="single" w:sz="2" w:space="0" w:color="auto"/>
              <w:bottom w:val="single" w:sz="2" w:space="0" w:color="auto"/>
              <w:right w:val="single" w:sz="2" w:space="0" w:color="auto"/>
            </w:tcBorders>
            <w:hideMark/>
          </w:tcPr>
          <w:p w14:paraId="3A9EE93E"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Наименование разделов и тем программы</w:t>
            </w:r>
          </w:p>
        </w:tc>
        <w:tc>
          <w:tcPr>
            <w:tcW w:w="0" w:type="auto"/>
            <w:gridSpan w:val="3"/>
            <w:tcBorders>
              <w:top w:val="single" w:sz="2" w:space="0" w:color="auto"/>
              <w:left w:val="single" w:sz="2" w:space="0" w:color="auto"/>
              <w:bottom w:val="single" w:sz="2" w:space="0" w:color="auto"/>
              <w:right w:val="single" w:sz="2" w:space="0" w:color="auto"/>
            </w:tcBorders>
            <w:hideMark/>
          </w:tcPr>
          <w:p w14:paraId="7D66BF18"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Количество часов</w:t>
            </w:r>
          </w:p>
        </w:tc>
        <w:tc>
          <w:tcPr>
            <w:tcW w:w="0" w:type="auto"/>
            <w:vMerge w:val="restart"/>
            <w:tcBorders>
              <w:top w:val="single" w:sz="2" w:space="0" w:color="auto"/>
              <w:left w:val="single" w:sz="2" w:space="0" w:color="auto"/>
              <w:bottom w:val="single" w:sz="2" w:space="0" w:color="auto"/>
              <w:right w:val="single" w:sz="2" w:space="0" w:color="auto"/>
            </w:tcBorders>
            <w:hideMark/>
          </w:tcPr>
          <w:p w14:paraId="69BDF82C"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Электронные (цифровые) образовательные ресурсы</w:t>
            </w:r>
          </w:p>
        </w:tc>
      </w:tr>
      <w:tr w:rsidR="00F720A6" w:rsidRPr="00F720A6" w14:paraId="6D0C1EE0" w14:textId="77777777" w:rsidTr="00150F27">
        <w:trPr>
          <w:tblHeader/>
          <w:tblCellSpacing w:w="15" w:type="dxa"/>
        </w:trPr>
        <w:tc>
          <w:tcPr>
            <w:tcW w:w="0" w:type="auto"/>
            <w:vMerge/>
            <w:tcBorders>
              <w:top w:val="single" w:sz="2" w:space="0" w:color="auto"/>
              <w:left w:val="single" w:sz="2" w:space="0" w:color="auto"/>
              <w:bottom w:val="single" w:sz="2" w:space="0" w:color="auto"/>
              <w:right w:val="single" w:sz="2" w:space="0" w:color="auto"/>
            </w:tcBorders>
            <w:hideMark/>
          </w:tcPr>
          <w:p w14:paraId="2652C683" w14:textId="77777777" w:rsidR="00F720A6" w:rsidRPr="00F720A6" w:rsidRDefault="00F720A6" w:rsidP="00F720A6">
            <w:pPr>
              <w:spacing w:after="0" w:line="240" w:lineRule="auto"/>
              <w:rPr>
                <w:rFonts w:ascii="inherit" w:eastAsia="Times New Roman" w:hAnsi="inherit" w:cs="Times New Roman"/>
                <w:sz w:val="24"/>
                <w:szCs w:val="24"/>
                <w:lang w:eastAsia="ru-RU"/>
              </w:rPr>
            </w:pPr>
          </w:p>
        </w:tc>
        <w:tc>
          <w:tcPr>
            <w:tcW w:w="0" w:type="auto"/>
            <w:vMerge/>
            <w:tcBorders>
              <w:top w:val="single" w:sz="2" w:space="0" w:color="auto"/>
              <w:left w:val="single" w:sz="2" w:space="0" w:color="auto"/>
              <w:bottom w:val="single" w:sz="2" w:space="0" w:color="auto"/>
              <w:right w:val="single" w:sz="2" w:space="0" w:color="auto"/>
            </w:tcBorders>
            <w:hideMark/>
          </w:tcPr>
          <w:p w14:paraId="509646F6" w14:textId="77777777" w:rsidR="00F720A6" w:rsidRPr="00F720A6" w:rsidRDefault="00F720A6" w:rsidP="00F720A6">
            <w:pPr>
              <w:spacing w:after="0" w:line="240" w:lineRule="auto"/>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302D2E20"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Всего</w:t>
            </w:r>
          </w:p>
        </w:tc>
        <w:tc>
          <w:tcPr>
            <w:tcW w:w="0" w:type="auto"/>
            <w:tcBorders>
              <w:top w:val="single" w:sz="2" w:space="0" w:color="auto"/>
              <w:left w:val="single" w:sz="2" w:space="0" w:color="auto"/>
              <w:bottom w:val="single" w:sz="2" w:space="0" w:color="auto"/>
              <w:right w:val="single" w:sz="2" w:space="0" w:color="auto"/>
            </w:tcBorders>
            <w:hideMark/>
          </w:tcPr>
          <w:p w14:paraId="504F4489"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Контрольные работы</w:t>
            </w:r>
          </w:p>
        </w:tc>
        <w:tc>
          <w:tcPr>
            <w:tcW w:w="0" w:type="auto"/>
            <w:tcBorders>
              <w:top w:val="single" w:sz="2" w:space="0" w:color="auto"/>
              <w:left w:val="single" w:sz="2" w:space="0" w:color="auto"/>
              <w:bottom w:val="single" w:sz="2" w:space="0" w:color="auto"/>
              <w:right w:val="single" w:sz="2" w:space="0" w:color="auto"/>
            </w:tcBorders>
            <w:hideMark/>
          </w:tcPr>
          <w:p w14:paraId="0C051D7B"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Практические работы</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B48A5C4" w14:textId="77777777" w:rsidR="00F720A6" w:rsidRPr="00F720A6" w:rsidRDefault="00F720A6" w:rsidP="00F720A6">
            <w:pPr>
              <w:spacing w:after="0" w:line="240" w:lineRule="auto"/>
              <w:rPr>
                <w:rFonts w:ascii="inherit" w:eastAsia="Times New Roman" w:hAnsi="inherit" w:cs="Times New Roman"/>
                <w:sz w:val="24"/>
                <w:szCs w:val="24"/>
                <w:lang w:eastAsia="ru-RU"/>
              </w:rPr>
            </w:pPr>
          </w:p>
        </w:tc>
      </w:tr>
      <w:tr w:rsidR="00F720A6" w:rsidRPr="00F720A6" w14:paraId="55A50CE0" w14:textId="77777777" w:rsidTr="00150F27">
        <w:trPr>
          <w:tblCellSpacing w:w="15" w:type="dxa"/>
        </w:trPr>
        <w:tc>
          <w:tcPr>
            <w:tcW w:w="0" w:type="auto"/>
            <w:gridSpan w:val="6"/>
            <w:tcBorders>
              <w:top w:val="single" w:sz="2" w:space="0" w:color="auto"/>
              <w:left w:val="single" w:sz="2" w:space="0" w:color="auto"/>
              <w:bottom w:val="single" w:sz="2" w:space="0" w:color="auto"/>
              <w:right w:val="single" w:sz="2" w:space="0" w:color="auto"/>
            </w:tcBorders>
            <w:hideMark/>
          </w:tcPr>
          <w:p w14:paraId="05096CF1"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b/>
                <w:bCs/>
                <w:sz w:val="24"/>
                <w:szCs w:val="24"/>
                <w:lang w:eastAsia="ru-RU"/>
              </w:rPr>
              <w:t>Раздел 1.</w:t>
            </w:r>
            <w:r w:rsidRPr="00F720A6">
              <w:rPr>
                <w:rFonts w:ascii="inherit" w:eastAsia="Times New Roman" w:hAnsi="inherit" w:cs="Times New Roman"/>
                <w:sz w:val="24"/>
                <w:szCs w:val="24"/>
                <w:lang w:eastAsia="ru-RU"/>
              </w:rPr>
              <w:t xml:space="preserve"> </w:t>
            </w:r>
            <w:r w:rsidRPr="00F720A6">
              <w:rPr>
                <w:rFonts w:ascii="inherit" w:eastAsia="Times New Roman" w:hAnsi="inherit" w:cs="Times New Roman"/>
                <w:b/>
                <w:bCs/>
                <w:sz w:val="24"/>
                <w:szCs w:val="24"/>
                <w:lang w:eastAsia="ru-RU"/>
              </w:rPr>
              <w:t>Теоретические основы органической химии</w:t>
            </w:r>
          </w:p>
        </w:tc>
      </w:tr>
      <w:tr w:rsidR="00F720A6" w:rsidRPr="00F720A6" w14:paraId="50BF1894"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37EBD779"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1.1</w:t>
            </w:r>
          </w:p>
        </w:tc>
        <w:tc>
          <w:tcPr>
            <w:tcW w:w="0" w:type="auto"/>
            <w:tcBorders>
              <w:top w:val="single" w:sz="2" w:space="0" w:color="auto"/>
              <w:left w:val="single" w:sz="2" w:space="0" w:color="auto"/>
              <w:bottom w:val="single" w:sz="2" w:space="0" w:color="auto"/>
              <w:right w:val="single" w:sz="2" w:space="0" w:color="auto"/>
            </w:tcBorders>
            <w:hideMark/>
          </w:tcPr>
          <w:p w14:paraId="6DB61E96"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Предмет органической химии. Теория строения органических соединений А. М. Бутлерова</w:t>
            </w:r>
          </w:p>
        </w:tc>
        <w:tc>
          <w:tcPr>
            <w:tcW w:w="0" w:type="auto"/>
            <w:tcBorders>
              <w:top w:val="single" w:sz="2" w:space="0" w:color="auto"/>
              <w:left w:val="single" w:sz="2" w:space="0" w:color="auto"/>
              <w:bottom w:val="single" w:sz="2" w:space="0" w:color="auto"/>
              <w:right w:val="single" w:sz="2" w:space="0" w:color="auto"/>
            </w:tcBorders>
            <w:hideMark/>
          </w:tcPr>
          <w:p w14:paraId="7EC05454"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hideMark/>
          </w:tcPr>
          <w:p w14:paraId="337013D3"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6DB5627C"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62903145"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0D157078" w14:textId="77777777" w:rsidTr="00150F27">
        <w:trPr>
          <w:tblCellSpacing w:w="15" w:type="dxa"/>
        </w:trPr>
        <w:tc>
          <w:tcPr>
            <w:tcW w:w="0" w:type="auto"/>
            <w:gridSpan w:val="2"/>
            <w:tcBorders>
              <w:top w:val="single" w:sz="2" w:space="0" w:color="auto"/>
              <w:left w:val="single" w:sz="2" w:space="0" w:color="auto"/>
              <w:bottom w:val="single" w:sz="2" w:space="0" w:color="auto"/>
              <w:right w:val="single" w:sz="2" w:space="0" w:color="auto"/>
            </w:tcBorders>
            <w:hideMark/>
          </w:tcPr>
          <w:p w14:paraId="4E1ED0EA"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Итого по разделу</w:t>
            </w:r>
          </w:p>
        </w:tc>
        <w:tc>
          <w:tcPr>
            <w:tcW w:w="0" w:type="auto"/>
            <w:tcBorders>
              <w:top w:val="single" w:sz="2" w:space="0" w:color="auto"/>
              <w:left w:val="single" w:sz="2" w:space="0" w:color="auto"/>
              <w:bottom w:val="single" w:sz="2" w:space="0" w:color="auto"/>
              <w:right w:val="single" w:sz="2" w:space="0" w:color="auto"/>
            </w:tcBorders>
            <w:hideMark/>
          </w:tcPr>
          <w:p w14:paraId="0F41711C"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3</w:t>
            </w:r>
          </w:p>
        </w:tc>
        <w:tc>
          <w:tcPr>
            <w:tcW w:w="0" w:type="auto"/>
            <w:gridSpan w:val="3"/>
            <w:tcBorders>
              <w:top w:val="single" w:sz="2" w:space="0" w:color="auto"/>
              <w:left w:val="single" w:sz="2" w:space="0" w:color="auto"/>
              <w:bottom w:val="single" w:sz="2" w:space="0" w:color="auto"/>
              <w:right w:val="single" w:sz="2" w:space="0" w:color="auto"/>
            </w:tcBorders>
            <w:hideMark/>
          </w:tcPr>
          <w:p w14:paraId="5C9CF951"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r>
      <w:tr w:rsidR="00F720A6" w:rsidRPr="00F720A6" w14:paraId="2F298AE4" w14:textId="77777777" w:rsidTr="00150F27">
        <w:trPr>
          <w:tblCellSpacing w:w="15" w:type="dxa"/>
        </w:trPr>
        <w:tc>
          <w:tcPr>
            <w:tcW w:w="0" w:type="auto"/>
            <w:gridSpan w:val="6"/>
            <w:tcBorders>
              <w:top w:val="single" w:sz="2" w:space="0" w:color="auto"/>
              <w:left w:val="single" w:sz="2" w:space="0" w:color="auto"/>
              <w:bottom w:val="single" w:sz="2" w:space="0" w:color="auto"/>
              <w:right w:val="single" w:sz="2" w:space="0" w:color="auto"/>
            </w:tcBorders>
            <w:hideMark/>
          </w:tcPr>
          <w:p w14:paraId="0A886F7B"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b/>
                <w:bCs/>
                <w:sz w:val="24"/>
                <w:szCs w:val="24"/>
                <w:lang w:eastAsia="ru-RU"/>
              </w:rPr>
              <w:t>Раздел 2.</w:t>
            </w:r>
            <w:r w:rsidRPr="00F720A6">
              <w:rPr>
                <w:rFonts w:ascii="inherit" w:eastAsia="Times New Roman" w:hAnsi="inherit" w:cs="Times New Roman"/>
                <w:sz w:val="24"/>
                <w:szCs w:val="24"/>
                <w:lang w:eastAsia="ru-RU"/>
              </w:rPr>
              <w:t xml:space="preserve"> </w:t>
            </w:r>
            <w:r w:rsidRPr="00F720A6">
              <w:rPr>
                <w:rFonts w:ascii="inherit" w:eastAsia="Times New Roman" w:hAnsi="inherit" w:cs="Times New Roman"/>
                <w:b/>
                <w:bCs/>
                <w:sz w:val="24"/>
                <w:szCs w:val="24"/>
                <w:lang w:eastAsia="ru-RU"/>
              </w:rPr>
              <w:t>Углеводороды</w:t>
            </w:r>
          </w:p>
        </w:tc>
      </w:tr>
      <w:tr w:rsidR="00F720A6" w:rsidRPr="00F720A6" w14:paraId="30C05478"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67C2120F"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2.1</w:t>
            </w:r>
          </w:p>
        </w:tc>
        <w:tc>
          <w:tcPr>
            <w:tcW w:w="0" w:type="auto"/>
            <w:tcBorders>
              <w:top w:val="single" w:sz="2" w:space="0" w:color="auto"/>
              <w:left w:val="single" w:sz="2" w:space="0" w:color="auto"/>
              <w:bottom w:val="single" w:sz="2" w:space="0" w:color="auto"/>
              <w:right w:val="single" w:sz="2" w:space="0" w:color="auto"/>
            </w:tcBorders>
            <w:hideMark/>
          </w:tcPr>
          <w:p w14:paraId="1B3BC35C"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Предельные углеводороды — алканы</w:t>
            </w:r>
          </w:p>
        </w:tc>
        <w:tc>
          <w:tcPr>
            <w:tcW w:w="0" w:type="auto"/>
            <w:tcBorders>
              <w:top w:val="single" w:sz="2" w:space="0" w:color="auto"/>
              <w:left w:val="single" w:sz="2" w:space="0" w:color="auto"/>
              <w:bottom w:val="single" w:sz="2" w:space="0" w:color="auto"/>
              <w:right w:val="single" w:sz="2" w:space="0" w:color="auto"/>
            </w:tcBorders>
            <w:hideMark/>
          </w:tcPr>
          <w:p w14:paraId="5EC26834"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hideMark/>
          </w:tcPr>
          <w:p w14:paraId="63246D2D"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077D52D5"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6DDF760A"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3A7B4B16"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5D755CBA"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2.2</w:t>
            </w:r>
          </w:p>
        </w:tc>
        <w:tc>
          <w:tcPr>
            <w:tcW w:w="0" w:type="auto"/>
            <w:tcBorders>
              <w:top w:val="single" w:sz="2" w:space="0" w:color="auto"/>
              <w:left w:val="single" w:sz="2" w:space="0" w:color="auto"/>
              <w:bottom w:val="single" w:sz="2" w:space="0" w:color="auto"/>
              <w:right w:val="single" w:sz="2" w:space="0" w:color="auto"/>
            </w:tcBorders>
            <w:hideMark/>
          </w:tcPr>
          <w:p w14:paraId="7A73434D"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 xml:space="preserve">Непредельные углеводороды: </w:t>
            </w:r>
            <w:proofErr w:type="spellStart"/>
            <w:r w:rsidRPr="00F720A6">
              <w:rPr>
                <w:rFonts w:ascii="inherit" w:eastAsia="Times New Roman" w:hAnsi="inherit" w:cs="Times New Roman"/>
                <w:sz w:val="24"/>
                <w:szCs w:val="24"/>
                <w:lang w:eastAsia="ru-RU"/>
              </w:rPr>
              <w:t>алкены</w:t>
            </w:r>
            <w:proofErr w:type="spellEnd"/>
            <w:r w:rsidRPr="00F720A6">
              <w:rPr>
                <w:rFonts w:ascii="inherit" w:eastAsia="Times New Roman" w:hAnsi="inherit" w:cs="Times New Roman"/>
                <w:sz w:val="24"/>
                <w:szCs w:val="24"/>
                <w:lang w:eastAsia="ru-RU"/>
              </w:rPr>
              <w:t>, алкадиены, алкины</w:t>
            </w:r>
          </w:p>
        </w:tc>
        <w:tc>
          <w:tcPr>
            <w:tcW w:w="0" w:type="auto"/>
            <w:tcBorders>
              <w:top w:val="single" w:sz="2" w:space="0" w:color="auto"/>
              <w:left w:val="single" w:sz="2" w:space="0" w:color="auto"/>
              <w:bottom w:val="single" w:sz="2" w:space="0" w:color="auto"/>
              <w:right w:val="single" w:sz="2" w:space="0" w:color="auto"/>
            </w:tcBorders>
            <w:hideMark/>
          </w:tcPr>
          <w:p w14:paraId="32E9EB37"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hideMark/>
          </w:tcPr>
          <w:p w14:paraId="52F17BC4"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1525DF6E"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68F92E8A"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r>
      <w:tr w:rsidR="00F720A6" w:rsidRPr="00F720A6" w14:paraId="5B634F60"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26FC5480"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2.3</w:t>
            </w:r>
          </w:p>
        </w:tc>
        <w:tc>
          <w:tcPr>
            <w:tcW w:w="0" w:type="auto"/>
            <w:tcBorders>
              <w:top w:val="single" w:sz="2" w:space="0" w:color="auto"/>
              <w:left w:val="single" w:sz="2" w:space="0" w:color="auto"/>
              <w:bottom w:val="single" w:sz="2" w:space="0" w:color="auto"/>
              <w:right w:val="single" w:sz="2" w:space="0" w:color="auto"/>
            </w:tcBorders>
            <w:hideMark/>
          </w:tcPr>
          <w:p w14:paraId="39426D3F"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Ароматические углеводороды</w:t>
            </w:r>
          </w:p>
        </w:tc>
        <w:tc>
          <w:tcPr>
            <w:tcW w:w="0" w:type="auto"/>
            <w:tcBorders>
              <w:top w:val="single" w:sz="2" w:space="0" w:color="auto"/>
              <w:left w:val="single" w:sz="2" w:space="0" w:color="auto"/>
              <w:bottom w:val="single" w:sz="2" w:space="0" w:color="auto"/>
              <w:right w:val="single" w:sz="2" w:space="0" w:color="auto"/>
            </w:tcBorders>
            <w:hideMark/>
          </w:tcPr>
          <w:p w14:paraId="4465CCF3"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hideMark/>
          </w:tcPr>
          <w:p w14:paraId="10744F8F"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591CED26"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45C2C098"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7E885737"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0BE8ECA5"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2.4</w:t>
            </w:r>
          </w:p>
        </w:tc>
        <w:tc>
          <w:tcPr>
            <w:tcW w:w="0" w:type="auto"/>
            <w:tcBorders>
              <w:top w:val="single" w:sz="2" w:space="0" w:color="auto"/>
              <w:left w:val="single" w:sz="2" w:space="0" w:color="auto"/>
              <w:bottom w:val="single" w:sz="2" w:space="0" w:color="auto"/>
              <w:right w:val="single" w:sz="2" w:space="0" w:color="auto"/>
            </w:tcBorders>
            <w:hideMark/>
          </w:tcPr>
          <w:p w14:paraId="01CB3675"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Природные источники углеводородов и их переработка</w:t>
            </w:r>
          </w:p>
        </w:tc>
        <w:tc>
          <w:tcPr>
            <w:tcW w:w="0" w:type="auto"/>
            <w:tcBorders>
              <w:top w:val="single" w:sz="2" w:space="0" w:color="auto"/>
              <w:left w:val="single" w:sz="2" w:space="0" w:color="auto"/>
              <w:bottom w:val="single" w:sz="2" w:space="0" w:color="auto"/>
              <w:right w:val="single" w:sz="2" w:space="0" w:color="auto"/>
            </w:tcBorders>
            <w:hideMark/>
          </w:tcPr>
          <w:p w14:paraId="6BF4E90A"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hideMark/>
          </w:tcPr>
          <w:p w14:paraId="2D9D09DD"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7C903CF9"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4480068E"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2F9653D8" w14:textId="77777777" w:rsidTr="00150F27">
        <w:trPr>
          <w:tblCellSpacing w:w="15" w:type="dxa"/>
        </w:trPr>
        <w:tc>
          <w:tcPr>
            <w:tcW w:w="0" w:type="auto"/>
            <w:gridSpan w:val="2"/>
            <w:tcBorders>
              <w:top w:val="single" w:sz="2" w:space="0" w:color="auto"/>
              <w:left w:val="single" w:sz="2" w:space="0" w:color="auto"/>
              <w:bottom w:val="single" w:sz="2" w:space="0" w:color="auto"/>
              <w:right w:val="single" w:sz="2" w:space="0" w:color="auto"/>
            </w:tcBorders>
            <w:hideMark/>
          </w:tcPr>
          <w:p w14:paraId="4F86CCD2"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Итого по разделу</w:t>
            </w:r>
          </w:p>
        </w:tc>
        <w:tc>
          <w:tcPr>
            <w:tcW w:w="0" w:type="auto"/>
            <w:tcBorders>
              <w:top w:val="single" w:sz="2" w:space="0" w:color="auto"/>
              <w:left w:val="single" w:sz="2" w:space="0" w:color="auto"/>
              <w:bottom w:val="single" w:sz="2" w:space="0" w:color="auto"/>
              <w:right w:val="single" w:sz="2" w:space="0" w:color="auto"/>
            </w:tcBorders>
            <w:hideMark/>
          </w:tcPr>
          <w:p w14:paraId="016C673D"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13</w:t>
            </w:r>
          </w:p>
        </w:tc>
        <w:tc>
          <w:tcPr>
            <w:tcW w:w="0" w:type="auto"/>
            <w:gridSpan w:val="3"/>
            <w:tcBorders>
              <w:top w:val="single" w:sz="2" w:space="0" w:color="auto"/>
              <w:left w:val="single" w:sz="2" w:space="0" w:color="auto"/>
              <w:bottom w:val="single" w:sz="2" w:space="0" w:color="auto"/>
              <w:right w:val="single" w:sz="2" w:space="0" w:color="auto"/>
            </w:tcBorders>
            <w:hideMark/>
          </w:tcPr>
          <w:p w14:paraId="36C1458F"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r>
      <w:tr w:rsidR="00F720A6" w:rsidRPr="00F720A6" w14:paraId="76B3E4E7" w14:textId="77777777" w:rsidTr="00150F27">
        <w:trPr>
          <w:tblCellSpacing w:w="15" w:type="dxa"/>
        </w:trPr>
        <w:tc>
          <w:tcPr>
            <w:tcW w:w="0" w:type="auto"/>
            <w:gridSpan w:val="6"/>
            <w:tcBorders>
              <w:top w:val="single" w:sz="2" w:space="0" w:color="auto"/>
              <w:left w:val="single" w:sz="2" w:space="0" w:color="auto"/>
              <w:bottom w:val="single" w:sz="2" w:space="0" w:color="auto"/>
              <w:right w:val="single" w:sz="2" w:space="0" w:color="auto"/>
            </w:tcBorders>
            <w:hideMark/>
          </w:tcPr>
          <w:p w14:paraId="351B630E"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b/>
                <w:bCs/>
                <w:sz w:val="24"/>
                <w:szCs w:val="24"/>
                <w:lang w:eastAsia="ru-RU"/>
              </w:rPr>
              <w:t>Раздел 3.</w:t>
            </w:r>
            <w:r w:rsidRPr="00F720A6">
              <w:rPr>
                <w:rFonts w:ascii="inherit" w:eastAsia="Times New Roman" w:hAnsi="inherit" w:cs="Times New Roman"/>
                <w:sz w:val="24"/>
                <w:szCs w:val="24"/>
                <w:lang w:eastAsia="ru-RU"/>
              </w:rPr>
              <w:t xml:space="preserve"> </w:t>
            </w:r>
            <w:r w:rsidRPr="00F720A6">
              <w:rPr>
                <w:rFonts w:ascii="inherit" w:eastAsia="Times New Roman" w:hAnsi="inherit" w:cs="Times New Roman"/>
                <w:b/>
                <w:bCs/>
                <w:sz w:val="24"/>
                <w:szCs w:val="24"/>
                <w:lang w:eastAsia="ru-RU"/>
              </w:rPr>
              <w:t>Кислородсодержащие органические соединения</w:t>
            </w:r>
          </w:p>
        </w:tc>
      </w:tr>
      <w:tr w:rsidR="00F720A6" w:rsidRPr="00F720A6" w14:paraId="314F5947"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6E61636F"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3.1</w:t>
            </w:r>
          </w:p>
        </w:tc>
        <w:tc>
          <w:tcPr>
            <w:tcW w:w="0" w:type="auto"/>
            <w:tcBorders>
              <w:top w:val="single" w:sz="2" w:space="0" w:color="auto"/>
              <w:left w:val="single" w:sz="2" w:space="0" w:color="auto"/>
              <w:bottom w:val="single" w:sz="2" w:space="0" w:color="auto"/>
              <w:right w:val="single" w:sz="2" w:space="0" w:color="auto"/>
            </w:tcBorders>
            <w:hideMark/>
          </w:tcPr>
          <w:p w14:paraId="29307A5C"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Спирты. Фенол</w:t>
            </w:r>
          </w:p>
        </w:tc>
        <w:tc>
          <w:tcPr>
            <w:tcW w:w="0" w:type="auto"/>
            <w:tcBorders>
              <w:top w:val="single" w:sz="2" w:space="0" w:color="auto"/>
              <w:left w:val="single" w:sz="2" w:space="0" w:color="auto"/>
              <w:bottom w:val="single" w:sz="2" w:space="0" w:color="auto"/>
              <w:right w:val="single" w:sz="2" w:space="0" w:color="auto"/>
            </w:tcBorders>
            <w:hideMark/>
          </w:tcPr>
          <w:p w14:paraId="43D2D797"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hideMark/>
          </w:tcPr>
          <w:p w14:paraId="0AA5903A"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0C9AC8C8"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29154D9D"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59B14578"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4C20B915"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3.2</w:t>
            </w:r>
          </w:p>
        </w:tc>
        <w:tc>
          <w:tcPr>
            <w:tcW w:w="0" w:type="auto"/>
            <w:tcBorders>
              <w:top w:val="single" w:sz="2" w:space="0" w:color="auto"/>
              <w:left w:val="single" w:sz="2" w:space="0" w:color="auto"/>
              <w:bottom w:val="single" w:sz="2" w:space="0" w:color="auto"/>
              <w:right w:val="single" w:sz="2" w:space="0" w:color="auto"/>
            </w:tcBorders>
            <w:hideMark/>
          </w:tcPr>
          <w:p w14:paraId="1E692EA0"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Альдегиды. Карбоновые кислоты. Сложные эфиры</w:t>
            </w:r>
          </w:p>
        </w:tc>
        <w:tc>
          <w:tcPr>
            <w:tcW w:w="0" w:type="auto"/>
            <w:tcBorders>
              <w:top w:val="single" w:sz="2" w:space="0" w:color="auto"/>
              <w:left w:val="single" w:sz="2" w:space="0" w:color="auto"/>
              <w:bottom w:val="single" w:sz="2" w:space="0" w:color="auto"/>
              <w:right w:val="single" w:sz="2" w:space="0" w:color="auto"/>
            </w:tcBorders>
            <w:hideMark/>
          </w:tcPr>
          <w:p w14:paraId="442E7B5A"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hideMark/>
          </w:tcPr>
          <w:p w14:paraId="463F139F"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7CE09220"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4E52CDE2"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r>
      <w:tr w:rsidR="00F720A6" w:rsidRPr="00F720A6" w14:paraId="44797413"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00C2FBCB"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3.3</w:t>
            </w:r>
          </w:p>
        </w:tc>
        <w:tc>
          <w:tcPr>
            <w:tcW w:w="0" w:type="auto"/>
            <w:tcBorders>
              <w:top w:val="single" w:sz="2" w:space="0" w:color="auto"/>
              <w:left w:val="single" w:sz="2" w:space="0" w:color="auto"/>
              <w:bottom w:val="single" w:sz="2" w:space="0" w:color="auto"/>
              <w:right w:val="single" w:sz="2" w:space="0" w:color="auto"/>
            </w:tcBorders>
            <w:hideMark/>
          </w:tcPr>
          <w:p w14:paraId="53423D23"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Углеводы</w:t>
            </w:r>
          </w:p>
        </w:tc>
        <w:tc>
          <w:tcPr>
            <w:tcW w:w="0" w:type="auto"/>
            <w:tcBorders>
              <w:top w:val="single" w:sz="2" w:space="0" w:color="auto"/>
              <w:left w:val="single" w:sz="2" w:space="0" w:color="auto"/>
              <w:bottom w:val="single" w:sz="2" w:space="0" w:color="auto"/>
              <w:right w:val="single" w:sz="2" w:space="0" w:color="auto"/>
            </w:tcBorders>
            <w:hideMark/>
          </w:tcPr>
          <w:p w14:paraId="2F304FDE"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hideMark/>
          </w:tcPr>
          <w:p w14:paraId="6B74C905"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7A50A8B1"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03649374"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27C6CCA1" w14:textId="77777777" w:rsidTr="00150F27">
        <w:trPr>
          <w:tblCellSpacing w:w="15" w:type="dxa"/>
        </w:trPr>
        <w:tc>
          <w:tcPr>
            <w:tcW w:w="0" w:type="auto"/>
            <w:gridSpan w:val="2"/>
            <w:tcBorders>
              <w:top w:val="single" w:sz="2" w:space="0" w:color="auto"/>
              <w:left w:val="single" w:sz="2" w:space="0" w:color="auto"/>
              <w:bottom w:val="single" w:sz="2" w:space="0" w:color="auto"/>
              <w:right w:val="single" w:sz="2" w:space="0" w:color="auto"/>
            </w:tcBorders>
            <w:hideMark/>
          </w:tcPr>
          <w:p w14:paraId="0266D9D1"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Итого по разделу</w:t>
            </w:r>
          </w:p>
        </w:tc>
        <w:tc>
          <w:tcPr>
            <w:tcW w:w="0" w:type="auto"/>
            <w:tcBorders>
              <w:top w:val="single" w:sz="2" w:space="0" w:color="auto"/>
              <w:left w:val="single" w:sz="2" w:space="0" w:color="auto"/>
              <w:bottom w:val="single" w:sz="2" w:space="0" w:color="auto"/>
              <w:right w:val="single" w:sz="2" w:space="0" w:color="auto"/>
            </w:tcBorders>
            <w:hideMark/>
          </w:tcPr>
          <w:p w14:paraId="3EBEE365"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13</w:t>
            </w:r>
          </w:p>
        </w:tc>
        <w:tc>
          <w:tcPr>
            <w:tcW w:w="0" w:type="auto"/>
            <w:gridSpan w:val="3"/>
            <w:tcBorders>
              <w:top w:val="single" w:sz="2" w:space="0" w:color="auto"/>
              <w:left w:val="single" w:sz="2" w:space="0" w:color="auto"/>
              <w:bottom w:val="single" w:sz="2" w:space="0" w:color="auto"/>
              <w:right w:val="single" w:sz="2" w:space="0" w:color="auto"/>
            </w:tcBorders>
            <w:hideMark/>
          </w:tcPr>
          <w:p w14:paraId="3C266393"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r>
      <w:tr w:rsidR="00F720A6" w:rsidRPr="00F720A6" w14:paraId="2639FE81" w14:textId="77777777" w:rsidTr="00150F27">
        <w:trPr>
          <w:tblCellSpacing w:w="15" w:type="dxa"/>
        </w:trPr>
        <w:tc>
          <w:tcPr>
            <w:tcW w:w="0" w:type="auto"/>
            <w:gridSpan w:val="6"/>
            <w:tcBorders>
              <w:top w:val="single" w:sz="2" w:space="0" w:color="auto"/>
              <w:left w:val="single" w:sz="2" w:space="0" w:color="auto"/>
              <w:bottom w:val="single" w:sz="2" w:space="0" w:color="auto"/>
              <w:right w:val="single" w:sz="2" w:space="0" w:color="auto"/>
            </w:tcBorders>
            <w:hideMark/>
          </w:tcPr>
          <w:p w14:paraId="10A5083E"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b/>
                <w:bCs/>
                <w:sz w:val="24"/>
                <w:szCs w:val="24"/>
                <w:lang w:eastAsia="ru-RU"/>
              </w:rPr>
              <w:t>Раздел 4.</w:t>
            </w:r>
            <w:r w:rsidRPr="00F720A6">
              <w:rPr>
                <w:rFonts w:ascii="inherit" w:eastAsia="Times New Roman" w:hAnsi="inherit" w:cs="Times New Roman"/>
                <w:sz w:val="24"/>
                <w:szCs w:val="24"/>
                <w:lang w:eastAsia="ru-RU"/>
              </w:rPr>
              <w:t xml:space="preserve"> </w:t>
            </w:r>
            <w:r w:rsidRPr="00F720A6">
              <w:rPr>
                <w:rFonts w:ascii="inherit" w:eastAsia="Times New Roman" w:hAnsi="inherit" w:cs="Times New Roman"/>
                <w:b/>
                <w:bCs/>
                <w:sz w:val="24"/>
                <w:szCs w:val="24"/>
                <w:lang w:eastAsia="ru-RU"/>
              </w:rPr>
              <w:t>Азотсодержащие органические соединения</w:t>
            </w:r>
          </w:p>
        </w:tc>
      </w:tr>
      <w:tr w:rsidR="00F720A6" w:rsidRPr="00F720A6" w14:paraId="3BAFED43"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19E55563"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4.1</w:t>
            </w:r>
          </w:p>
        </w:tc>
        <w:tc>
          <w:tcPr>
            <w:tcW w:w="0" w:type="auto"/>
            <w:tcBorders>
              <w:top w:val="single" w:sz="2" w:space="0" w:color="auto"/>
              <w:left w:val="single" w:sz="2" w:space="0" w:color="auto"/>
              <w:bottom w:val="single" w:sz="2" w:space="0" w:color="auto"/>
              <w:right w:val="single" w:sz="2" w:space="0" w:color="auto"/>
            </w:tcBorders>
            <w:hideMark/>
          </w:tcPr>
          <w:p w14:paraId="0E096520"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Амины. Аминокислоты. Белки</w:t>
            </w:r>
          </w:p>
        </w:tc>
        <w:tc>
          <w:tcPr>
            <w:tcW w:w="0" w:type="auto"/>
            <w:tcBorders>
              <w:top w:val="single" w:sz="2" w:space="0" w:color="auto"/>
              <w:left w:val="single" w:sz="2" w:space="0" w:color="auto"/>
              <w:bottom w:val="single" w:sz="2" w:space="0" w:color="auto"/>
              <w:right w:val="single" w:sz="2" w:space="0" w:color="auto"/>
            </w:tcBorders>
            <w:hideMark/>
          </w:tcPr>
          <w:p w14:paraId="19792BE8"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hideMark/>
          </w:tcPr>
          <w:p w14:paraId="58962E5C"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147D596A"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27DBF0C1"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3E8FB019" w14:textId="77777777" w:rsidTr="00150F27">
        <w:trPr>
          <w:tblCellSpacing w:w="15" w:type="dxa"/>
        </w:trPr>
        <w:tc>
          <w:tcPr>
            <w:tcW w:w="0" w:type="auto"/>
            <w:gridSpan w:val="2"/>
            <w:tcBorders>
              <w:top w:val="single" w:sz="2" w:space="0" w:color="auto"/>
              <w:left w:val="single" w:sz="2" w:space="0" w:color="auto"/>
              <w:bottom w:val="single" w:sz="2" w:space="0" w:color="auto"/>
              <w:right w:val="single" w:sz="2" w:space="0" w:color="auto"/>
            </w:tcBorders>
            <w:hideMark/>
          </w:tcPr>
          <w:p w14:paraId="672DF250"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Итого по разделу</w:t>
            </w:r>
          </w:p>
        </w:tc>
        <w:tc>
          <w:tcPr>
            <w:tcW w:w="0" w:type="auto"/>
            <w:tcBorders>
              <w:top w:val="single" w:sz="2" w:space="0" w:color="auto"/>
              <w:left w:val="single" w:sz="2" w:space="0" w:color="auto"/>
              <w:bottom w:val="single" w:sz="2" w:space="0" w:color="auto"/>
              <w:right w:val="single" w:sz="2" w:space="0" w:color="auto"/>
            </w:tcBorders>
            <w:hideMark/>
          </w:tcPr>
          <w:p w14:paraId="68B5D222"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3</w:t>
            </w:r>
          </w:p>
        </w:tc>
        <w:tc>
          <w:tcPr>
            <w:tcW w:w="0" w:type="auto"/>
            <w:gridSpan w:val="3"/>
            <w:tcBorders>
              <w:top w:val="single" w:sz="2" w:space="0" w:color="auto"/>
              <w:left w:val="single" w:sz="2" w:space="0" w:color="auto"/>
              <w:bottom w:val="single" w:sz="2" w:space="0" w:color="auto"/>
              <w:right w:val="single" w:sz="2" w:space="0" w:color="auto"/>
            </w:tcBorders>
            <w:hideMark/>
          </w:tcPr>
          <w:p w14:paraId="224B51D9"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r>
      <w:tr w:rsidR="00F720A6" w:rsidRPr="00F720A6" w14:paraId="6A353B28" w14:textId="77777777" w:rsidTr="00150F27">
        <w:trPr>
          <w:tblCellSpacing w:w="15" w:type="dxa"/>
        </w:trPr>
        <w:tc>
          <w:tcPr>
            <w:tcW w:w="0" w:type="auto"/>
            <w:gridSpan w:val="6"/>
            <w:tcBorders>
              <w:top w:val="single" w:sz="2" w:space="0" w:color="auto"/>
              <w:left w:val="single" w:sz="2" w:space="0" w:color="auto"/>
              <w:bottom w:val="single" w:sz="2" w:space="0" w:color="auto"/>
              <w:right w:val="single" w:sz="2" w:space="0" w:color="auto"/>
            </w:tcBorders>
            <w:hideMark/>
          </w:tcPr>
          <w:p w14:paraId="296386C0"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b/>
                <w:bCs/>
                <w:sz w:val="24"/>
                <w:szCs w:val="24"/>
                <w:lang w:eastAsia="ru-RU"/>
              </w:rPr>
              <w:t>Раздел 5.</w:t>
            </w:r>
            <w:r w:rsidRPr="00F720A6">
              <w:rPr>
                <w:rFonts w:ascii="inherit" w:eastAsia="Times New Roman" w:hAnsi="inherit" w:cs="Times New Roman"/>
                <w:sz w:val="24"/>
                <w:szCs w:val="24"/>
                <w:lang w:eastAsia="ru-RU"/>
              </w:rPr>
              <w:t xml:space="preserve"> </w:t>
            </w:r>
            <w:r w:rsidRPr="00F720A6">
              <w:rPr>
                <w:rFonts w:ascii="inherit" w:eastAsia="Times New Roman" w:hAnsi="inherit" w:cs="Times New Roman"/>
                <w:b/>
                <w:bCs/>
                <w:sz w:val="24"/>
                <w:szCs w:val="24"/>
                <w:lang w:eastAsia="ru-RU"/>
              </w:rPr>
              <w:t>Высокомолекулярные соединения</w:t>
            </w:r>
          </w:p>
        </w:tc>
      </w:tr>
      <w:tr w:rsidR="00F720A6" w:rsidRPr="00F720A6" w14:paraId="6349991D"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172B4B58"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5.1</w:t>
            </w:r>
          </w:p>
        </w:tc>
        <w:tc>
          <w:tcPr>
            <w:tcW w:w="0" w:type="auto"/>
            <w:tcBorders>
              <w:top w:val="single" w:sz="2" w:space="0" w:color="auto"/>
              <w:left w:val="single" w:sz="2" w:space="0" w:color="auto"/>
              <w:bottom w:val="single" w:sz="2" w:space="0" w:color="auto"/>
              <w:right w:val="single" w:sz="2" w:space="0" w:color="auto"/>
            </w:tcBorders>
            <w:hideMark/>
          </w:tcPr>
          <w:p w14:paraId="72F63254"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Пластмассы. Каучуки. Волокна</w:t>
            </w:r>
          </w:p>
        </w:tc>
        <w:tc>
          <w:tcPr>
            <w:tcW w:w="0" w:type="auto"/>
            <w:tcBorders>
              <w:top w:val="single" w:sz="2" w:space="0" w:color="auto"/>
              <w:left w:val="single" w:sz="2" w:space="0" w:color="auto"/>
              <w:bottom w:val="single" w:sz="2" w:space="0" w:color="auto"/>
              <w:right w:val="single" w:sz="2" w:space="0" w:color="auto"/>
            </w:tcBorders>
            <w:hideMark/>
          </w:tcPr>
          <w:p w14:paraId="69F5A5AB"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hideMark/>
          </w:tcPr>
          <w:p w14:paraId="0FE1735B"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5713228E"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142179C8"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6F4B850C" w14:textId="77777777" w:rsidTr="00150F27">
        <w:trPr>
          <w:tblCellSpacing w:w="15" w:type="dxa"/>
        </w:trPr>
        <w:tc>
          <w:tcPr>
            <w:tcW w:w="0" w:type="auto"/>
            <w:gridSpan w:val="2"/>
            <w:tcBorders>
              <w:top w:val="single" w:sz="2" w:space="0" w:color="auto"/>
              <w:left w:val="single" w:sz="2" w:space="0" w:color="auto"/>
              <w:bottom w:val="single" w:sz="2" w:space="0" w:color="auto"/>
              <w:right w:val="single" w:sz="2" w:space="0" w:color="auto"/>
            </w:tcBorders>
            <w:hideMark/>
          </w:tcPr>
          <w:p w14:paraId="1983D4DD"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Итого по разделу</w:t>
            </w:r>
          </w:p>
        </w:tc>
        <w:tc>
          <w:tcPr>
            <w:tcW w:w="0" w:type="auto"/>
            <w:tcBorders>
              <w:top w:val="single" w:sz="2" w:space="0" w:color="auto"/>
              <w:left w:val="single" w:sz="2" w:space="0" w:color="auto"/>
              <w:bottom w:val="single" w:sz="2" w:space="0" w:color="auto"/>
              <w:right w:val="single" w:sz="2" w:space="0" w:color="auto"/>
            </w:tcBorders>
            <w:hideMark/>
          </w:tcPr>
          <w:p w14:paraId="7189E844"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w:t>
            </w:r>
          </w:p>
        </w:tc>
        <w:tc>
          <w:tcPr>
            <w:tcW w:w="0" w:type="auto"/>
            <w:gridSpan w:val="3"/>
            <w:tcBorders>
              <w:top w:val="single" w:sz="2" w:space="0" w:color="auto"/>
              <w:left w:val="single" w:sz="2" w:space="0" w:color="auto"/>
              <w:bottom w:val="single" w:sz="2" w:space="0" w:color="auto"/>
              <w:right w:val="single" w:sz="2" w:space="0" w:color="auto"/>
            </w:tcBorders>
            <w:hideMark/>
          </w:tcPr>
          <w:p w14:paraId="52A06B91"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r>
      <w:tr w:rsidR="00F720A6" w:rsidRPr="00F720A6" w14:paraId="69250835" w14:textId="77777777" w:rsidTr="00150F27">
        <w:trPr>
          <w:tblCellSpacing w:w="15" w:type="dxa"/>
        </w:trPr>
        <w:tc>
          <w:tcPr>
            <w:tcW w:w="0" w:type="auto"/>
            <w:gridSpan w:val="2"/>
            <w:tcBorders>
              <w:top w:val="single" w:sz="2" w:space="0" w:color="auto"/>
              <w:left w:val="single" w:sz="2" w:space="0" w:color="auto"/>
              <w:bottom w:val="single" w:sz="2" w:space="0" w:color="auto"/>
              <w:right w:val="single" w:sz="2" w:space="0" w:color="auto"/>
            </w:tcBorders>
            <w:hideMark/>
          </w:tcPr>
          <w:p w14:paraId="3F3C025D"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ОБЩЕЕ КОЛИЧЕСТВО ЧАСОВ ПО ПРОГРАММЕ</w:t>
            </w:r>
          </w:p>
        </w:tc>
        <w:tc>
          <w:tcPr>
            <w:tcW w:w="0" w:type="auto"/>
            <w:tcBorders>
              <w:top w:val="single" w:sz="2" w:space="0" w:color="auto"/>
              <w:left w:val="single" w:sz="2" w:space="0" w:color="auto"/>
              <w:bottom w:val="single" w:sz="2" w:space="0" w:color="auto"/>
              <w:right w:val="single" w:sz="2" w:space="0" w:color="auto"/>
            </w:tcBorders>
            <w:hideMark/>
          </w:tcPr>
          <w:p w14:paraId="7C337DED"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34</w:t>
            </w:r>
          </w:p>
        </w:tc>
        <w:tc>
          <w:tcPr>
            <w:tcW w:w="0" w:type="auto"/>
            <w:tcBorders>
              <w:top w:val="single" w:sz="2" w:space="0" w:color="auto"/>
              <w:left w:val="single" w:sz="2" w:space="0" w:color="auto"/>
              <w:bottom w:val="single" w:sz="2" w:space="0" w:color="auto"/>
              <w:right w:val="single" w:sz="2" w:space="0" w:color="auto"/>
            </w:tcBorders>
            <w:hideMark/>
          </w:tcPr>
          <w:p w14:paraId="5E72ECA0"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hideMark/>
          </w:tcPr>
          <w:p w14:paraId="79EC95F4"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hideMark/>
          </w:tcPr>
          <w:p w14:paraId="0441BE0F"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r>
    </w:tbl>
    <w:p w14:paraId="4CB8D363" w14:textId="77777777" w:rsidR="00150F27" w:rsidRDefault="00150F27" w:rsidP="00F720A6">
      <w:pPr>
        <w:spacing w:after="0" w:line="240" w:lineRule="auto"/>
        <w:rPr>
          <w:rFonts w:ascii="Times New Roman" w:eastAsia="Times New Roman" w:hAnsi="Times New Roman" w:cs="Times New Roman"/>
          <w:b/>
          <w:bCs/>
          <w:caps/>
          <w:sz w:val="24"/>
          <w:szCs w:val="24"/>
          <w:lang w:eastAsia="ru-RU"/>
        </w:rPr>
      </w:pPr>
    </w:p>
    <w:p w14:paraId="699259A6" w14:textId="77777777" w:rsidR="00150F27" w:rsidRDefault="00150F27" w:rsidP="00F720A6">
      <w:pPr>
        <w:spacing w:after="0" w:line="240" w:lineRule="auto"/>
        <w:rPr>
          <w:rFonts w:ascii="Times New Roman" w:eastAsia="Times New Roman" w:hAnsi="Times New Roman" w:cs="Times New Roman"/>
          <w:b/>
          <w:bCs/>
          <w:caps/>
          <w:sz w:val="24"/>
          <w:szCs w:val="24"/>
          <w:lang w:eastAsia="ru-RU"/>
        </w:rPr>
      </w:pPr>
    </w:p>
    <w:p w14:paraId="2E862998" w14:textId="77777777" w:rsidR="00F720A6" w:rsidRDefault="00F720A6" w:rsidP="00F720A6">
      <w:pPr>
        <w:spacing w:after="0" w:line="240" w:lineRule="auto"/>
        <w:rPr>
          <w:rFonts w:ascii="Times New Roman" w:eastAsia="Times New Roman" w:hAnsi="Times New Roman" w:cs="Times New Roman"/>
          <w:b/>
          <w:bCs/>
          <w:caps/>
          <w:sz w:val="24"/>
          <w:szCs w:val="24"/>
          <w:lang w:eastAsia="ru-RU"/>
        </w:rPr>
      </w:pPr>
      <w:r w:rsidRPr="00F720A6">
        <w:rPr>
          <w:rFonts w:ascii="Times New Roman" w:eastAsia="Times New Roman" w:hAnsi="Times New Roman" w:cs="Times New Roman"/>
          <w:b/>
          <w:bCs/>
          <w:caps/>
          <w:sz w:val="24"/>
          <w:szCs w:val="24"/>
          <w:lang w:eastAsia="ru-RU"/>
        </w:rPr>
        <w:t>11 КЛАСС</w:t>
      </w:r>
    </w:p>
    <w:p w14:paraId="6BF68275" w14:textId="77777777" w:rsidR="00150F27" w:rsidRPr="00F720A6" w:rsidRDefault="00150F27" w:rsidP="00F720A6">
      <w:pPr>
        <w:spacing w:after="0" w:line="240" w:lineRule="auto"/>
        <w:rPr>
          <w:rFonts w:ascii="Times New Roman" w:eastAsia="Times New Roman" w:hAnsi="Times New Roman" w:cs="Times New Roman"/>
          <w:b/>
          <w:bCs/>
          <w:caps/>
          <w:sz w:val="24"/>
          <w:szCs w:val="24"/>
          <w:lang w:eastAsia="ru-RU"/>
        </w:rPr>
      </w:pP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56"/>
        <w:gridCol w:w="6504"/>
        <w:gridCol w:w="662"/>
        <w:gridCol w:w="1854"/>
        <w:gridCol w:w="1910"/>
        <w:gridCol w:w="3651"/>
      </w:tblGrid>
      <w:tr w:rsidR="00F720A6" w:rsidRPr="00F720A6" w14:paraId="29ED93AE" w14:textId="77777777" w:rsidTr="00150F27">
        <w:trPr>
          <w:tblHeader/>
          <w:tblCellSpacing w:w="15" w:type="dxa"/>
        </w:trPr>
        <w:tc>
          <w:tcPr>
            <w:tcW w:w="0" w:type="auto"/>
            <w:vMerge w:val="restart"/>
            <w:tcBorders>
              <w:top w:val="single" w:sz="2" w:space="0" w:color="auto"/>
              <w:left w:val="single" w:sz="2" w:space="0" w:color="auto"/>
              <w:bottom w:val="single" w:sz="2" w:space="0" w:color="auto"/>
              <w:right w:val="single" w:sz="2" w:space="0" w:color="auto"/>
            </w:tcBorders>
            <w:hideMark/>
          </w:tcPr>
          <w:p w14:paraId="6AF7C554"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 п/п</w:t>
            </w:r>
          </w:p>
        </w:tc>
        <w:tc>
          <w:tcPr>
            <w:tcW w:w="0" w:type="auto"/>
            <w:vMerge w:val="restart"/>
            <w:tcBorders>
              <w:top w:val="single" w:sz="2" w:space="0" w:color="auto"/>
              <w:left w:val="single" w:sz="2" w:space="0" w:color="auto"/>
              <w:bottom w:val="single" w:sz="2" w:space="0" w:color="auto"/>
              <w:right w:val="single" w:sz="2" w:space="0" w:color="auto"/>
            </w:tcBorders>
            <w:hideMark/>
          </w:tcPr>
          <w:p w14:paraId="3E5A070D"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Наименование разделов и тем программы</w:t>
            </w:r>
          </w:p>
        </w:tc>
        <w:tc>
          <w:tcPr>
            <w:tcW w:w="0" w:type="auto"/>
            <w:gridSpan w:val="3"/>
            <w:tcBorders>
              <w:top w:val="single" w:sz="2" w:space="0" w:color="auto"/>
              <w:left w:val="single" w:sz="2" w:space="0" w:color="auto"/>
              <w:bottom w:val="single" w:sz="2" w:space="0" w:color="auto"/>
              <w:right w:val="single" w:sz="2" w:space="0" w:color="auto"/>
            </w:tcBorders>
            <w:hideMark/>
          </w:tcPr>
          <w:p w14:paraId="1ECD47FB"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Количество часов</w:t>
            </w:r>
          </w:p>
        </w:tc>
        <w:tc>
          <w:tcPr>
            <w:tcW w:w="0" w:type="auto"/>
            <w:vMerge w:val="restart"/>
            <w:tcBorders>
              <w:top w:val="single" w:sz="2" w:space="0" w:color="auto"/>
              <w:left w:val="single" w:sz="2" w:space="0" w:color="auto"/>
              <w:bottom w:val="single" w:sz="2" w:space="0" w:color="auto"/>
              <w:right w:val="single" w:sz="2" w:space="0" w:color="auto"/>
            </w:tcBorders>
            <w:hideMark/>
          </w:tcPr>
          <w:p w14:paraId="444F1BE2"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Электронные (цифровые) образовательные ресурсы</w:t>
            </w:r>
          </w:p>
        </w:tc>
      </w:tr>
      <w:tr w:rsidR="00F720A6" w:rsidRPr="00F720A6" w14:paraId="6F3FDCFE" w14:textId="77777777" w:rsidTr="00150F27">
        <w:trPr>
          <w:tblHeader/>
          <w:tblCellSpacing w:w="15" w:type="dxa"/>
        </w:trPr>
        <w:tc>
          <w:tcPr>
            <w:tcW w:w="0" w:type="auto"/>
            <w:vMerge/>
            <w:tcBorders>
              <w:top w:val="single" w:sz="2" w:space="0" w:color="auto"/>
              <w:left w:val="single" w:sz="2" w:space="0" w:color="auto"/>
              <w:bottom w:val="single" w:sz="2" w:space="0" w:color="auto"/>
              <w:right w:val="single" w:sz="2" w:space="0" w:color="auto"/>
            </w:tcBorders>
            <w:hideMark/>
          </w:tcPr>
          <w:p w14:paraId="1A47473D" w14:textId="77777777" w:rsidR="00F720A6" w:rsidRPr="00F720A6" w:rsidRDefault="00F720A6" w:rsidP="00F720A6">
            <w:pPr>
              <w:spacing w:after="0" w:line="240" w:lineRule="auto"/>
              <w:rPr>
                <w:rFonts w:ascii="inherit" w:eastAsia="Times New Roman" w:hAnsi="inherit" w:cs="Times New Roman"/>
                <w:sz w:val="24"/>
                <w:szCs w:val="24"/>
                <w:lang w:eastAsia="ru-RU"/>
              </w:rPr>
            </w:pPr>
          </w:p>
        </w:tc>
        <w:tc>
          <w:tcPr>
            <w:tcW w:w="0" w:type="auto"/>
            <w:vMerge/>
            <w:tcBorders>
              <w:top w:val="single" w:sz="2" w:space="0" w:color="auto"/>
              <w:left w:val="single" w:sz="2" w:space="0" w:color="auto"/>
              <w:bottom w:val="single" w:sz="2" w:space="0" w:color="auto"/>
              <w:right w:val="single" w:sz="2" w:space="0" w:color="auto"/>
            </w:tcBorders>
            <w:hideMark/>
          </w:tcPr>
          <w:p w14:paraId="3B84BE83" w14:textId="77777777" w:rsidR="00F720A6" w:rsidRPr="00F720A6" w:rsidRDefault="00F720A6" w:rsidP="00F720A6">
            <w:pPr>
              <w:spacing w:after="0" w:line="240" w:lineRule="auto"/>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6E8D68C6"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Всего</w:t>
            </w:r>
          </w:p>
        </w:tc>
        <w:tc>
          <w:tcPr>
            <w:tcW w:w="0" w:type="auto"/>
            <w:tcBorders>
              <w:top w:val="single" w:sz="2" w:space="0" w:color="auto"/>
              <w:left w:val="single" w:sz="2" w:space="0" w:color="auto"/>
              <w:bottom w:val="single" w:sz="2" w:space="0" w:color="auto"/>
              <w:right w:val="single" w:sz="2" w:space="0" w:color="auto"/>
            </w:tcBorders>
            <w:hideMark/>
          </w:tcPr>
          <w:p w14:paraId="41F9752E"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Контрольные работы</w:t>
            </w:r>
          </w:p>
        </w:tc>
        <w:tc>
          <w:tcPr>
            <w:tcW w:w="0" w:type="auto"/>
            <w:tcBorders>
              <w:top w:val="single" w:sz="2" w:space="0" w:color="auto"/>
              <w:left w:val="single" w:sz="2" w:space="0" w:color="auto"/>
              <w:bottom w:val="single" w:sz="2" w:space="0" w:color="auto"/>
              <w:right w:val="single" w:sz="2" w:space="0" w:color="auto"/>
            </w:tcBorders>
            <w:hideMark/>
          </w:tcPr>
          <w:p w14:paraId="1A114C4A"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Практические работы</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4A87FE9" w14:textId="77777777" w:rsidR="00F720A6" w:rsidRPr="00F720A6" w:rsidRDefault="00F720A6" w:rsidP="00F720A6">
            <w:pPr>
              <w:spacing w:after="0" w:line="240" w:lineRule="auto"/>
              <w:rPr>
                <w:rFonts w:ascii="inherit" w:eastAsia="Times New Roman" w:hAnsi="inherit" w:cs="Times New Roman"/>
                <w:sz w:val="24"/>
                <w:szCs w:val="24"/>
                <w:lang w:eastAsia="ru-RU"/>
              </w:rPr>
            </w:pPr>
          </w:p>
        </w:tc>
      </w:tr>
      <w:tr w:rsidR="00F720A6" w:rsidRPr="00F720A6" w14:paraId="2FE9F0B1" w14:textId="77777777" w:rsidTr="00150F27">
        <w:trPr>
          <w:tblCellSpacing w:w="15" w:type="dxa"/>
        </w:trPr>
        <w:tc>
          <w:tcPr>
            <w:tcW w:w="0" w:type="auto"/>
            <w:gridSpan w:val="6"/>
            <w:tcBorders>
              <w:top w:val="single" w:sz="2" w:space="0" w:color="auto"/>
              <w:left w:val="single" w:sz="2" w:space="0" w:color="auto"/>
              <w:bottom w:val="single" w:sz="2" w:space="0" w:color="auto"/>
              <w:right w:val="single" w:sz="2" w:space="0" w:color="auto"/>
            </w:tcBorders>
            <w:hideMark/>
          </w:tcPr>
          <w:p w14:paraId="000DE3D4"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b/>
                <w:bCs/>
                <w:sz w:val="24"/>
                <w:szCs w:val="24"/>
                <w:lang w:eastAsia="ru-RU"/>
              </w:rPr>
              <w:t>Раздел 1.</w:t>
            </w:r>
            <w:r w:rsidRPr="00F720A6">
              <w:rPr>
                <w:rFonts w:ascii="inherit" w:eastAsia="Times New Roman" w:hAnsi="inherit" w:cs="Times New Roman"/>
                <w:sz w:val="24"/>
                <w:szCs w:val="24"/>
                <w:lang w:eastAsia="ru-RU"/>
              </w:rPr>
              <w:t xml:space="preserve"> </w:t>
            </w:r>
            <w:r w:rsidRPr="00F720A6">
              <w:rPr>
                <w:rFonts w:ascii="inherit" w:eastAsia="Times New Roman" w:hAnsi="inherit" w:cs="Times New Roman"/>
                <w:b/>
                <w:bCs/>
                <w:sz w:val="24"/>
                <w:szCs w:val="24"/>
                <w:lang w:eastAsia="ru-RU"/>
              </w:rPr>
              <w:t>Теоретические основы химии</w:t>
            </w:r>
          </w:p>
        </w:tc>
      </w:tr>
      <w:tr w:rsidR="00F720A6" w:rsidRPr="00F720A6" w14:paraId="0FB7147D"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3CC38461"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1.1</w:t>
            </w:r>
          </w:p>
        </w:tc>
        <w:tc>
          <w:tcPr>
            <w:tcW w:w="0" w:type="auto"/>
            <w:tcBorders>
              <w:top w:val="single" w:sz="2" w:space="0" w:color="auto"/>
              <w:left w:val="single" w:sz="2" w:space="0" w:color="auto"/>
              <w:bottom w:val="single" w:sz="2" w:space="0" w:color="auto"/>
              <w:right w:val="single" w:sz="2" w:space="0" w:color="auto"/>
            </w:tcBorders>
            <w:hideMark/>
          </w:tcPr>
          <w:p w14:paraId="33BA48B1"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Строение атомов. Периодический закон и Периодическая система химических элементов Д. И. Менделеева</w:t>
            </w:r>
          </w:p>
        </w:tc>
        <w:tc>
          <w:tcPr>
            <w:tcW w:w="0" w:type="auto"/>
            <w:tcBorders>
              <w:top w:val="single" w:sz="2" w:space="0" w:color="auto"/>
              <w:left w:val="single" w:sz="2" w:space="0" w:color="auto"/>
              <w:bottom w:val="single" w:sz="2" w:space="0" w:color="auto"/>
              <w:right w:val="single" w:sz="2" w:space="0" w:color="auto"/>
            </w:tcBorders>
            <w:hideMark/>
          </w:tcPr>
          <w:p w14:paraId="0C8384C6"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hideMark/>
          </w:tcPr>
          <w:p w14:paraId="2C894492"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29186810"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285CEB2E"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072B6148"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7D99AB8A"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1.2</w:t>
            </w:r>
          </w:p>
        </w:tc>
        <w:tc>
          <w:tcPr>
            <w:tcW w:w="0" w:type="auto"/>
            <w:tcBorders>
              <w:top w:val="single" w:sz="2" w:space="0" w:color="auto"/>
              <w:left w:val="single" w:sz="2" w:space="0" w:color="auto"/>
              <w:bottom w:val="single" w:sz="2" w:space="0" w:color="auto"/>
              <w:right w:val="single" w:sz="2" w:space="0" w:color="auto"/>
            </w:tcBorders>
            <w:hideMark/>
          </w:tcPr>
          <w:p w14:paraId="0B56CCD0"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Строение вещества. Многообразие веществ</w:t>
            </w:r>
          </w:p>
        </w:tc>
        <w:tc>
          <w:tcPr>
            <w:tcW w:w="0" w:type="auto"/>
            <w:tcBorders>
              <w:top w:val="single" w:sz="2" w:space="0" w:color="auto"/>
              <w:left w:val="single" w:sz="2" w:space="0" w:color="auto"/>
              <w:bottom w:val="single" w:sz="2" w:space="0" w:color="auto"/>
              <w:right w:val="single" w:sz="2" w:space="0" w:color="auto"/>
            </w:tcBorders>
            <w:hideMark/>
          </w:tcPr>
          <w:p w14:paraId="1BFC0ED2"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hideMark/>
          </w:tcPr>
          <w:p w14:paraId="2FD15E2A"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0E163CDD"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0629A854"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3A8F7F72"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263FB491"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1.3</w:t>
            </w:r>
          </w:p>
        </w:tc>
        <w:tc>
          <w:tcPr>
            <w:tcW w:w="0" w:type="auto"/>
            <w:tcBorders>
              <w:top w:val="single" w:sz="2" w:space="0" w:color="auto"/>
              <w:left w:val="single" w:sz="2" w:space="0" w:color="auto"/>
              <w:bottom w:val="single" w:sz="2" w:space="0" w:color="auto"/>
              <w:right w:val="single" w:sz="2" w:space="0" w:color="auto"/>
            </w:tcBorders>
            <w:hideMark/>
          </w:tcPr>
          <w:p w14:paraId="74FED4FF"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Химические реакции</w:t>
            </w:r>
          </w:p>
        </w:tc>
        <w:tc>
          <w:tcPr>
            <w:tcW w:w="0" w:type="auto"/>
            <w:tcBorders>
              <w:top w:val="single" w:sz="2" w:space="0" w:color="auto"/>
              <w:left w:val="single" w:sz="2" w:space="0" w:color="auto"/>
              <w:bottom w:val="single" w:sz="2" w:space="0" w:color="auto"/>
              <w:right w:val="single" w:sz="2" w:space="0" w:color="auto"/>
            </w:tcBorders>
            <w:hideMark/>
          </w:tcPr>
          <w:p w14:paraId="6F3E2EEC"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hideMark/>
          </w:tcPr>
          <w:p w14:paraId="3F9B1057"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3ACEB624"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272E696F"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r>
      <w:tr w:rsidR="00F720A6" w:rsidRPr="00F720A6" w14:paraId="6F241FD7" w14:textId="77777777" w:rsidTr="00150F27">
        <w:trPr>
          <w:tblCellSpacing w:w="15" w:type="dxa"/>
        </w:trPr>
        <w:tc>
          <w:tcPr>
            <w:tcW w:w="0" w:type="auto"/>
            <w:gridSpan w:val="2"/>
            <w:tcBorders>
              <w:top w:val="single" w:sz="2" w:space="0" w:color="auto"/>
              <w:left w:val="single" w:sz="2" w:space="0" w:color="auto"/>
              <w:bottom w:val="single" w:sz="2" w:space="0" w:color="auto"/>
              <w:right w:val="single" w:sz="2" w:space="0" w:color="auto"/>
            </w:tcBorders>
            <w:hideMark/>
          </w:tcPr>
          <w:p w14:paraId="2E191421"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Итого по разделу</w:t>
            </w:r>
          </w:p>
        </w:tc>
        <w:tc>
          <w:tcPr>
            <w:tcW w:w="0" w:type="auto"/>
            <w:tcBorders>
              <w:top w:val="single" w:sz="2" w:space="0" w:color="auto"/>
              <w:left w:val="single" w:sz="2" w:space="0" w:color="auto"/>
              <w:bottom w:val="single" w:sz="2" w:space="0" w:color="auto"/>
              <w:right w:val="single" w:sz="2" w:space="0" w:color="auto"/>
            </w:tcBorders>
            <w:hideMark/>
          </w:tcPr>
          <w:p w14:paraId="1325F60E"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13</w:t>
            </w:r>
          </w:p>
        </w:tc>
        <w:tc>
          <w:tcPr>
            <w:tcW w:w="0" w:type="auto"/>
            <w:tcBorders>
              <w:top w:val="single" w:sz="2" w:space="0" w:color="auto"/>
              <w:left w:val="single" w:sz="2" w:space="0" w:color="auto"/>
              <w:bottom w:val="single" w:sz="2" w:space="0" w:color="auto"/>
              <w:right w:val="single" w:sz="2" w:space="0" w:color="auto"/>
            </w:tcBorders>
            <w:hideMark/>
          </w:tcPr>
          <w:p w14:paraId="325D362D"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3CF433F0"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7F7964FC"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3CAB7EC3" w14:textId="77777777" w:rsidTr="00150F27">
        <w:trPr>
          <w:tblCellSpacing w:w="15" w:type="dxa"/>
        </w:trPr>
        <w:tc>
          <w:tcPr>
            <w:tcW w:w="0" w:type="auto"/>
            <w:gridSpan w:val="6"/>
            <w:tcBorders>
              <w:top w:val="single" w:sz="2" w:space="0" w:color="auto"/>
              <w:left w:val="single" w:sz="2" w:space="0" w:color="auto"/>
              <w:bottom w:val="single" w:sz="2" w:space="0" w:color="auto"/>
              <w:right w:val="single" w:sz="2" w:space="0" w:color="auto"/>
            </w:tcBorders>
            <w:hideMark/>
          </w:tcPr>
          <w:p w14:paraId="57E66487"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b/>
                <w:bCs/>
                <w:sz w:val="24"/>
                <w:szCs w:val="24"/>
                <w:lang w:eastAsia="ru-RU"/>
              </w:rPr>
              <w:t>Раздел 2.</w:t>
            </w:r>
            <w:r w:rsidRPr="00F720A6">
              <w:rPr>
                <w:rFonts w:ascii="inherit" w:eastAsia="Times New Roman" w:hAnsi="inherit" w:cs="Times New Roman"/>
                <w:sz w:val="24"/>
                <w:szCs w:val="24"/>
                <w:lang w:eastAsia="ru-RU"/>
              </w:rPr>
              <w:t xml:space="preserve"> </w:t>
            </w:r>
            <w:r w:rsidRPr="00F720A6">
              <w:rPr>
                <w:rFonts w:ascii="inherit" w:eastAsia="Times New Roman" w:hAnsi="inherit" w:cs="Times New Roman"/>
                <w:b/>
                <w:bCs/>
                <w:sz w:val="24"/>
                <w:szCs w:val="24"/>
                <w:lang w:eastAsia="ru-RU"/>
              </w:rPr>
              <w:t>Неорганическая химия</w:t>
            </w:r>
          </w:p>
        </w:tc>
      </w:tr>
      <w:tr w:rsidR="00F720A6" w:rsidRPr="00F720A6" w14:paraId="7A44833B"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1A2AD203"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2.1</w:t>
            </w:r>
          </w:p>
        </w:tc>
        <w:tc>
          <w:tcPr>
            <w:tcW w:w="0" w:type="auto"/>
            <w:tcBorders>
              <w:top w:val="single" w:sz="2" w:space="0" w:color="auto"/>
              <w:left w:val="single" w:sz="2" w:space="0" w:color="auto"/>
              <w:bottom w:val="single" w:sz="2" w:space="0" w:color="auto"/>
              <w:right w:val="single" w:sz="2" w:space="0" w:color="auto"/>
            </w:tcBorders>
            <w:hideMark/>
          </w:tcPr>
          <w:p w14:paraId="77C78864"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Металлы</w:t>
            </w:r>
          </w:p>
        </w:tc>
        <w:tc>
          <w:tcPr>
            <w:tcW w:w="0" w:type="auto"/>
            <w:tcBorders>
              <w:top w:val="single" w:sz="2" w:space="0" w:color="auto"/>
              <w:left w:val="single" w:sz="2" w:space="0" w:color="auto"/>
              <w:bottom w:val="single" w:sz="2" w:space="0" w:color="auto"/>
              <w:right w:val="single" w:sz="2" w:space="0" w:color="auto"/>
            </w:tcBorders>
            <w:hideMark/>
          </w:tcPr>
          <w:p w14:paraId="3CC85339"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hideMark/>
          </w:tcPr>
          <w:p w14:paraId="6C2D84F3"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295256EA"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56DD1391"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r>
      <w:tr w:rsidR="00F720A6" w:rsidRPr="00F720A6" w14:paraId="6560E14B"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316B5B4E"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2.2</w:t>
            </w:r>
          </w:p>
        </w:tc>
        <w:tc>
          <w:tcPr>
            <w:tcW w:w="0" w:type="auto"/>
            <w:tcBorders>
              <w:top w:val="single" w:sz="2" w:space="0" w:color="auto"/>
              <w:left w:val="single" w:sz="2" w:space="0" w:color="auto"/>
              <w:bottom w:val="single" w:sz="2" w:space="0" w:color="auto"/>
              <w:right w:val="single" w:sz="2" w:space="0" w:color="auto"/>
            </w:tcBorders>
            <w:hideMark/>
          </w:tcPr>
          <w:p w14:paraId="7E9A9653"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Неметаллы</w:t>
            </w:r>
          </w:p>
        </w:tc>
        <w:tc>
          <w:tcPr>
            <w:tcW w:w="0" w:type="auto"/>
            <w:tcBorders>
              <w:top w:val="single" w:sz="2" w:space="0" w:color="auto"/>
              <w:left w:val="single" w:sz="2" w:space="0" w:color="auto"/>
              <w:bottom w:val="single" w:sz="2" w:space="0" w:color="auto"/>
              <w:right w:val="single" w:sz="2" w:space="0" w:color="auto"/>
            </w:tcBorders>
            <w:hideMark/>
          </w:tcPr>
          <w:p w14:paraId="0B85E9F0"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hideMark/>
          </w:tcPr>
          <w:p w14:paraId="2B6C525D"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75A079C5"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286C7F6B"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r>
      <w:tr w:rsidR="00F720A6" w:rsidRPr="00F720A6" w14:paraId="1CE686B6"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50AFE7A4"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2.3</w:t>
            </w:r>
          </w:p>
        </w:tc>
        <w:tc>
          <w:tcPr>
            <w:tcW w:w="0" w:type="auto"/>
            <w:tcBorders>
              <w:top w:val="single" w:sz="2" w:space="0" w:color="auto"/>
              <w:left w:val="single" w:sz="2" w:space="0" w:color="auto"/>
              <w:bottom w:val="single" w:sz="2" w:space="0" w:color="auto"/>
              <w:right w:val="single" w:sz="2" w:space="0" w:color="auto"/>
            </w:tcBorders>
            <w:hideMark/>
          </w:tcPr>
          <w:p w14:paraId="07565FEA"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Связь неорганических и органических веществ</w:t>
            </w:r>
          </w:p>
        </w:tc>
        <w:tc>
          <w:tcPr>
            <w:tcW w:w="0" w:type="auto"/>
            <w:tcBorders>
              <w:top w:val="single" w:sz="2" w:space="0" w:color="auto"/>
              <w:left w:val="single" w:sz="2" w:space="0" w:color="auto"/>
              <w:bottom w:val="single" w:sz="2" w:space="0" w:color="auto"/>
              <w:right w:val="single" w:sz="2" w:space="0" w:color="auto"/>
            </w:tcBorders>
            <w:hideMark/>
          </w:tcPr>
          <w:p w14:paraId="17AA459D"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hideMark/>
          </w:tcPr>
          <w:p w14:paraId="7A3D54F3"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1DF0E1F8"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3D19ABF4"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74F19F9D" w14:textId="77777777" w:rsidTr="00150F27">
        <w:trPr>
          <w:tblCellSpacing w:w="15" w:type="dxa"/>
        </w:trPr>
        <w:tc>
          <w:tcPr>
            <w:tcW w:w="0" w:type="auto"/>
            <w:gridSpan w:val="2"/>
            <w:tcBorders>
              <w:top w:val="single" w:sz="2" w:space="0" w:color="auto"/>
              <w:left w:val="single" w:sz="2" w:space="0" w:color="auto"/>
              <w:bottom w:val="single" w:sz="2" w:space="0" w:color="auto"/>
              <w:right w:val="single" w:sz="2" w:space="0" w:color="auto"/>
            </w:tcBorders>
            <w:hideMark/>
          </w:tcPr>
          <w:p w14:paraId="52CAAA24"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Итого по разделу</w:t>
            </w:r>
          </w:p>
        </w:tc>
        <w:tc>
          <w:tcPr>
            <w:tcW w:w="0" w:type="auto"/>
            <w:tcBorders>
              <w:top w:val="single" w:sz="2" w:space="0" w:color="auto"/>
              <w:left w:val="single" w:sz="2" w:space="0" w:color="auto"/>
              <w:bottom w:val="single" w:sz="2" w:space="0" w:color="auto"/>
              <w:right w:val="single" w:sz="2" w:space="0" w:color="auto"/>
            </w:tcBorders>
            <w:hideMark/>
          </w:tcPr>
          <w:p w14:paraId="43EDFF7E"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17</w:t>
            </w:r>
          </w:p>
        </w:tc>
        <w:tc>
          <w:tcPr>
            <w:tcW w:w="0" w:type="auto"/>
            <w:tcBorders>
              <w:top w:val="single" w:sz="2" w:space="0" w:color="auto"/>
              <w:left w:val="single" w:sz="2" w:space="0" w:color="auto"/>
              <w:bottom w:val="single" w:sz="2" w:space="0" w:color="auto"/>
              <w:right w:val="single" w:sz="2" w:space="0" w:color="auto"/>
            </w:tcBorders>
            <w:hideMark/>
          </w:tcPr>
          <w:p w14:paraId="1C6F6B81"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797BE876"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2191E457"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38A33627" w14:textId="77777777" w:rsidTr="00150F27">
        <w:trPr>
          <w:tblCellSpacing w:w="15" w:type="dxa"/>
        </w:trPr>
        <w:tc>
          <w:tcPr>
            <w:tcW w:w="0" w:type="auto"/>
            <w:gridSpan w:val="6"/>
            <w:tcBorders>
              <w:top w:val="single" w:sz="2" w:space="0" w:color="auto"/>
              <w:left w:val="single" w:sz="2" w:space="0" w:color="auto"/>
              <w:bottom w:val="single" w:sz="2" w:space="0" w:color="auto"/>
              <w:right w:val="single" w:sz="2" w:space="0" w:color="auto"/>
            </w:tcBorders>
            <w:hideMark/>
          </w:tcPr>
          <w:p w14:paraId="74854B35"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b/>
                <w:bCs/>
                <w:sz w:val="24"/>
                <w:szCs w:val="24"/>
                <w:lang w:eastAsia="ru-RU"/>
              </w:rPr>
              <w:t>Раздел 3.</w:t>
            </w:r>
            <w:r w:rsidRPr="00F720A6">
              <w:rPr>
                <w:rFonts w:ascii="inherit" w:eastAsia="Times New Roman" w:hAnsi="inherit" w:cs="Times New Roman"/>
                <w:sz w:val="24"/>
                <w:szCs w:val="24"/>
                <w:lang w:eastAsia="ru-RU"/>
              </w:rPr>
              <w:t xml:space="preserve"> </w:t>
            </w:r>
            <w:r w:rsidRPr="00F720A6">
              <w:rPr>
                <w:rFonts w:ascii="inherit" w:eastAsia="Times New Roman" w:hAnsi="inherit" w:cs="Times New Roman"/>
                <w:b/>
                <w:bCs/>
                <w:sz w:val="24"/>
                <w:szCs w:val="24"/>
                <w:lang w:eastAsia="ru-RU"/>
              </w:rPr>
              <w:t>Химия и жизнь</w:t>
            </w:r>
          </w:p>
        </w:tc>
      </w:tr>
      <w:tr w:rsidR="00F720A6" w:rsidRPr="00F720A6" w14:paraId="19CFA885"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6861406B"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3.1</w:t>
            </w:r>
          </w:p>
        </w:tc>
        <w:tc>
          <w:tcPr>
            <w:tcW w:w="0" w:type="auto"/>
            <w:tcBorders>
              <w:top w:val="single" w:sz="2" w:space="0" w:color="auto"/>
              <w:left w:val="single" w:sz="2" w:space="0" w:color="auto"/>
              <w:bottom w:val="single" w:sz="2" w:space="0" w:color="auto"/>
              <w:right w:val="single" w:sz="2" w:space="0" w:color="auto"/>
            </w:tcBorders>
            <w:hideMark/>
          </w:tcPr>
          <w:p w14:paraId="75F1494C"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Химия и жизнь</w:t>
            </w:r>
          </w:p>
        </w:tc>
        <w:tc>
          <w:tcPr>
            <w:tcW w:w="0" w:type="auto"/>
            <w:tcBorders>
              <w:top w:val="single" w:sz="2" w:space="0" w:color="auto"/>
              <w:left w:val="single" w:sz="2" w:space="0" w:color="auto"/>
              <w:bottom w:val="single" w:sz="2" w:space="0" w:color="auto"/>
              <w:right w:val="single" w:sz="2" w:space="0" w:color="auto"/>
            </w:tcBorders>
            <w:hideMark/>
          </w:tcPr>
          <w:p w14:paraId="4495CF30"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hideMark/>
          </w:tcPr>
          <w:p w14:paraId="423A318A"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4D8B5173"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74C08C34"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729EFDB5" w14:textId="77777777" w:rsidTr="00150F27">
        <w:trPr>
          <w:tblCellSpacing w:w="15" w:type="dxa"/>
        </w:trPr>
        <w:tc>
          <w:tcPr>
            <w:tcW w:w="0" w:type="auto"/>
            <w:gridSpan w:val="2"/>
            <w:tcBorders>
              <w:top w:val="single" w:sz="2" w:space="0" w:color="auto"/>
              <w:left w:val="single" w:sz="2" w:space="0" w:color="auto"/>
              <w:bottom w:val="single" w:sz="2" w:space="0" w:color="auto"/>
              <w:right w:val="single" w:sz="2" w:space="0" w:color="auto"/>
            </w:tcBorders>
            <w:hideMark/>
          </w:tcPr>
          <w:p w14:paraId="4E80B315"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Итого по разделу</w:t>
            </w:r>
          </w:p>
        </w:tc>
        <w:tc>
          <w:tcPr>
            <w:tcW w:w="0" w:type="auto"/>
            <w:tcBorders>
              <w:top w:val="single" w:sz="2" w:space="0" w:color="auto"/>
              <w:left w:val="single" w:sz="2" w:space="0" w:color="auto"/>
              <w:bottom w:val="single" w:sz="2" w:space="0" w:color="auto"/>
              <w:right w:val="single" w:sz="2" w:space="0" w:color="auto"/>
            </w:tcBorders>
            <w:hideMark/>
          </w:tcPr>
          <w:p w14:paraId="3A631262"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4</w:t>
            </w:r>
          </w:p>
        </w:tc>
        <w:tc>
          <w:tcPr>
            <w:tcW w:w="0" w:type="auto"/>
            <w:gridSpan w:val="3"/>
            <w:tcBorders>
              <w:top w:val="single" w:sz="2" w:space="0" w:color="auto"/>
              <w:left w:val="single" w:sz="2" w:space="0" w:color="auto"/>
              <w:bottom w:val="single" w:sz="2" w:space="0" w:color="auto"/>
              <w:right w:val="single" w:sz="2" w:space="0" w:color="auto"/>
            </w:tcBorders>
            <w:hideMark/>
          </w:tcPr>
          <w:p w14:paraId="05C506B5"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r>
      <w:tr w:rsidR="00F720A6" w:rsidRPr="00F720A6" w14:paraId="23D586FD" w14:textId="77777777" w:rsidTr="00150F27">
        <w:trPr>
          <w:tblCellSpacing w:w="15" w:type="dxa"/>
        </w:trPr>
        <w:tc>
          <w:tcPr>
            <w:tcW w:w="0" w:type="auto"/>
            <w:gridSpan w:val="2"/>
            <w:tcBorders>
              <w:top w:val="single" w:sz="2" w:space="0" w:color="auto"/>
              <w:left w:val="single" w:sz="2" w:space="0" w:color="auto"/>
              <w:bottom w:val="single" w:sz="2" w:space="0" w:color="auto"/>
              <w:right w:val="single" w:sz="2" w:space="0" w:color="auto"/>
            </w:tcBorders>
            <w:hideMark/>
          </w:tcPr>
          <w:p w14:paraId="5877EC2F"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ОБЩЕЕ КОЛИЧЕСТВО ЧАСОВ ПО ПРОГРАММЕ</w:t>
            </w:r>
          </w:p>
        </w:tc>
        <w:tc>
          <w:tcPr>
            <w:tcW w:w="0" w:type="auto"/>
            <w:tcBorders>
              <w:top w:val="single" w:sz="2" w:space="0" w:color="auto"/>
              <w:left w:val="single" w:sz="2" w:space="0" w:color="auto"/>
              <w:bottom w:val="single" w:sz="2" w:space="0" w:color="auto"/>
              <w:right w:val="single" w:sz="2" w:space="0" w:color="auto"/>
            </w:tcBorders>
            <w:hideMark/>
          </w:tcPr>
          <w:p w14:paraId="0BACA26A"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34</w:t>
            </w:r>
          </w:p>
        </w:tc>
        <w:tc>
          <w:tcPr>
            <w:tcW w:w="0" w:type="auto"/>
            <w:tcBorders>
              <w:top w:val="single" w:sz="2" w:space="0" w:color="auto"/>
              <w:left w:val="single" w:sz="2" w:space="0" w:color="auto"/>
              <w:bottom w:val="single" w:sz="2" w:space="0" w:color="auto"/>
              <w:right w:val="single" w:sz="2" w:space="0" w:color="auto"/>
            </w:tcBorders>
            <w:hideMark/>
          </w:tcPr>
          <w:p w14:paraId="78DF8017"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hideMark/>
          </w:tcPr>
          <w:p w14:paraId="3141EC6A"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hideMark/>
          </w:tcPr>
          <w:p w14:paraId="4917744D"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r>
    </w:tbl>
    <w:p w14:paraId="51A869A8" w14:textId="77777777" w:rsidR="00150F27" w:rsidRDefault="00150F27" w:rsidP="00F720A6">
      <w:pPr>
        <w:spacing w:after="0" w:line="240" w:lineRule="auto"/>
        <w:rPr>
          <w:rFonts w:ascii="Times New Roman" w:eastAsia="Times New Roman" w:hAnsi="Times New Roman" w:cs="Times New Roman"/>
          <w:b/>
          <w:bCs/>
          <w:caps/>
          <w:sz w:val="24"/>
          <w:szCs w:val="24"/>
          <w:lang w:eastAsia="ru-RU"/>
        </w:rPr>
      </w:pPr>
    </w:p>
    <w:p w14:paraId="44EA3264" w14:textId="77777777" w:rsidR="00150F27" w:rsidRDefault="00150F27" w:rsidP="00F720A6">
      <w:pPr>
        <w:spacing w:after="0" w:line="240" w:lineRule="auto"/>
        <w:rPr>
          <w:rFonts w:ascii="Times New Roman" w:eastAsia="Times New Roman" w:hAnsi="Times New Roman" w:cs="Times New Roman"/>
          <w:b/>
          <w:bCs/>
          <w:caps/>
          <w:sz w:val="24"/>
          <w:szCs w:val="24"/>
          <w:lang w:eastAsia="ru-RU"/>
        </w:rPr>
      </w:pPr>
    </w:p>
    <w:p w14:paraId="679BF06E" w14:textId="77777777" w:rsidR="00150F27" w:rsidRDefault="00150F27" w:rsidP="00F720A6">
      <w:pPr>
        <w:spacing w:after="0" w:line="240" w:lineRule="auto"/>
        <w:rPr>
          <w:rFonts w:ascii="Times New Roman" w:eastAsia="Times New Roman" w:hAnsi="Times New Roman" w:cs="Times New Roman"/>
          <w:b/>
          <w:bCs/>
          <w:caps/>
          <w:sz w:val="24"/>
          <w:szCs w:val="24"/>
          <w:lang w:eastAsia="ru-RU"/>
        </w:rPr>
      </w:pPr>
    </w:p>
    <w:p w14:paraId="64639E73" w14:textId="77777777" w:rsidR="00150F27" w:rsidRDefault="00150F27" w:rsidP="00F720A6">
      <w:pPr>
        <w:spacing w:after="0" w:line="240" w:lineRule="auto"/>
        <w:rPr>
          <w:rFonts w:ascii="Times New Roman" w:eastAsia="Times New Roman" w:hAnsi="Times New Roman" w:cs="Times New Roman"/>
          <w:b/>
          <w:bCs/>
          <w:caps/>
          <w:sz w:val="24"/>
          <w:szCs w:val="24"/>
          <w:lang w:eastAsia="ru-RU"/>
        </w:rPr>
      </w:pPr>
    </w:p>
    <w:p w14:paraId="5CC29098" w14:textId="77777777" w:rsidR="00150F27" w:rsidRDefault="00150F27" w:rsidP="00F720A6">
      <w:pPr>
        <w:spacing w:after="0" w:line="240" w:lineRule="auto"/>
        <w:rPr>
          <w:rFonts w:ascii="Times New Roman" w:eastAsia="Times New Roman" w:hAnsi="Times New Roman" w:cs="Times New Roman"/>
          <w:b/>
          <w:bCs/>
          <w:caps/>
          <w:sz w:val="24"/>
          <w:szCs w:val="24"/>
          <w:lang w:eastAsia="ru-RU"/>
        </w:rPr>
      </w:pPr>
    </w:p>
    <w:p w14:paraId="2F3209DC" w14:textId="77777777" w:rsidR="00150F27" w:rsidRDefault="00150F27" w:rsidP="00F720A6">
      <w:pPr>
        <w:spacing w:after="0" w:line="240" w:lineRule="auto"/>
        <w:rPr>
          <w:rFonts w:ascii="Times New Roman" w:eastAsia="Times New Roman" w:hAnsi="Times New Roman" w:cs="Times New Roman"/>
          <w:b/>
          <w:bCs/>
          <w:caps/>
          <w:sz w:val="24"/>
          <w:szCs w:val="24"/>
          <w:lang w:eastAsia="ru-RU"/>
        </w:rPr>
      </w:pPr>
    </w:p>
    <w:p w14:paraId="2DB11351" w14:textId="77777777" w:rsidR="00150F27" w:rsidRDefault="00150F27" w:rsidP="00F720A6">
      <w:pPr>
        <w:spacing w:after="0" w:line="240" w:lineRule="auto"/>
        <w:rPr>
          <w:rFonts w:ascii="Times New Roman" w:eastAsia="Times New Roman" w:hAnsi="Times New Roman" w:cs="Times New Roman"/>
          <w:b/>
          <w:bCs/>
          <w:caps/>
          <w:sz w:val="24"/>
          <w:szCs w:val="24"/>
          <w:lang w:eastAsia="ru-RU"/>
        </w:rPr>
      </w:pPr>
    </w:p>
    <w:p w14:paraId="7D3ECE75" w14:textId="77777777" w:rsidR="00150F27" w:rsidRDefault="00150F27" w:rsidP="00F720A6">
      <w:pPr>
        <w:spacing w:after="0" w:line="240" w:lineRule="auto"/>
        <w:rPr>
          <w:rFonts w:ascii="Times New Roman" w:eastAsia="Times New Roman" w:hAnsi="Times New Roman" w:cs="Times New Roman"/>
          <w:b/>
          <w:bCs/>
          <w:caps/>
          <w:sz w:val="24"/>
          <w:szCs w:val="24"/>
          <w:lang w:eastAsia="ru-RU"/>
        </w:rPr>
      </w:pPr>
    </w:p>
    <w:p w14:paraId="6D835C02" w14:textId="77777777" w:rsidR="00150F27" w:rsidRDefault="00150F27" w:rsidP="00F720A6">
      <w:pPr>
        <w:spacing w:after="0" w:line="240" w:lineRule="auto"/>
        <w:rPr>
          <w:rFonts w:ascii="Times New Roman" w:eastAsia="Times New Roman" w:hAnsi="Times New Roman" w:cs="Times New Roman"/>
          <w:b/>
          <w:bCs/>
          <w:caps/>
          <w:sz w:val="24"/>
          <w:szCs w:val="24"/>
          <w:lang w:eastAsia="ru-RU"/>
        </w:rPr>
      </w:pPr>
    </w:p>
    <w:p w14:paraId="636D9C28" w14:textId="77777777" w:rsidR="00150F27" w:rsidRDefault="00150F27" w:rsidP="00F720A6">
      <w:pPr>
        <w:spacing w:after="0" w:line="240" w:lineRule="auto"/>
        <w:rPr>
          <w:rFonts w:ascii="Times New Roman" w:eastAsia="Times New Roman" w:hAnsi="Times New Roman" w:cs="Times New Roman"/>
          <w:b/>
          <w:bCs/>
          <w:caps/>
          <w:sz w:val="24"/>
          <w:szCs w:val="24"/>
          <w:lang w:eastAsia="ru-RU"/>
        </w:rPr>
      </w:pPr>
    </w:p>
    <w:p w14:paraId="7F0C85DE" w14:textId="77777777" w:rsidR="00150F27" w:rsidRDefault="00150F27" w:rsidP="00F720A6">
      <w:pPr>
        <w:spacing w:after="0" w:line="240" w:lineRule="auto"/>
        <w:rPr>
          <w:rFonts w:ascii="Times New Roman" w:eastAsia="Times New Roman" w:hAnsi="Times New Roman" w:cs="Times New Roman"/>
          <w:b/>
          <w:bCs/>
          <w:caps/>
          <w:sz w:val="24"/>
          <w:szCs w:val="24"/>
          <w:lang w:eastAsia="ru-RU"/>
        </w:rPr>
      </w:pPr>
    </w:p>
    <w:p w14:paraId="1E787F99" w14:textId="77777777" w:rsidR="00150F27" w:rsidRDefault="00150F27" w:rsidP="00F720A6">
      <w:pPr>
        <w:spacing w:after="0" w:line="240" w:lineRule="auto"/>
        <w:rPr>
          <w:rFonts w:ascii="Times New Roman" w:eastAsia="Times New Roman" w:hAnsi="Times New Roman" w:cs="Times New Roman"/>
          <w:b/>
          <w:bCs/>
          <w:caps/>
          <w:sz w:val="24"/>
          <w:szCs w:val="24"/>
          <w:lang w:eastAsia="ru-RU"/>
        </w:rPr>
      </w:pPr>
    </w:p>
    <w:p w14:paraId="0FC3E46E" w14:textId="77777777" w:rsidR="00F720A6" w:rsidRDefault="00F720A6" w:rsidP="00F720A6">
      <w:pPr>
        <w:spacing w:after="0" w:line="240" w:lineRule="auto"/>
        <w:rPr>
          <w:rFonts w:ascii="Times New Roman" w:eastAsia="Times New Roman" w:hAnsi="Times New Roman" w:cs="Times New Roman"/>
          <w:b/>
          <w:bCs/>
          <w:caps/>
          <w:sz w:val="24"/>
          <w:szCs w:val="24"/>
          <w:lang w:eastAsia="ru-RU"/>
        </w:rPr>
      </w:pPr>
      <w:r w:rsidRPr="00F720A6">
        <w:rPr>
          <w:rFonts w:ascii="Times New Roman" w:eastAsia="Times New Roman" w:hAnsi="Times New Roman" w:cs="Times New Roman"/>
          <w:b/>
          <w:bCs/>
          <w:caps/>
          <w:sz w:val="24"/>
          <w:szCs w:val="24"/>
          <w:lang w:eastAsia="ru-RU"/>
        </w:rPr>
        <w:lastRenderedPageBreak/>
        <w:t>ПОУРОЧНОЕ ПЛАНИРОВАНИЕ</w:t>
      </w:r>
    </w:p>
    <w:p w14:paraId="691F0D40" w14:textId="77777777" w:rsidR="00150F27" w:rsidRPr="00F720A6" w:rsidRDefault="00150F27" w:rsidP="00F720A6">
      <w:pPr>
        <w:spacing w:after="0" w:line="240" w:lineRule="auto"/>
        <w:rPr>
          <w:rFonts w:ascii="Times New Roman" w:eastAsia="Times New Roman" w:hAnsi="Times New Roman" w:cs="Times New Roman"/>
          <w:b/>
          <w:bCs/>
          <w:caps/>
          <w:sz w:val="24"/>
          <w:szCs w:val="24"/>
          <w:lang w:eastAsia="ru-RU"/>
        </w:rPr>
      </w:pPr>
    </w:p>
    <w:p w14:paraId="674C406A" w14:textId="77777777" w:rsidR="00F720A6" w:rsidRDefault="00F720A6" w:rsidP="00F720A6">
      <w:pPr>
        <w:spacing w:after="0" w:line="240" w:lineRule="auto"/>
        <w:rPr>
          <w:rFonts w:ascii="Times New Roman" w:eastAsia="Times New Roman" w:hAnsi="Times New Roman" w:cs="Times New Roman"/>
          <w:b/>
          <w:bCs/>
          <w:caps/>
          <w:sz w:val="24"/>
          <w:szCs w:val="24"/>
          <w:lang w:eastAsia="ru-RU"/>
        </w:rPr>
      </w:pPr>
      <w:r w:rsidRPr="00F720A6">
        <w:rPr>
          <w:rFonts w:ascii="Times New Roman" w:eastAsia="Times New Roman" w:hAnsi="Times New Roman" w:cs="Times New Roman"/>
          <w:b/>
          <w:bCs/>
          <w:caps/>
          <w:sz w:val="24"/>
          <w:szCs w:val="24"/>
          <w:lang w:eastAsia="ru-RU"/>
        </w:rPr>
        <w:t>10 КЛАСС</w:t>
      </w:r>
    </w:p>
    <w:p w14:paraId="73501F7C" w14:textId="77777777" w:rsidR="00150F27" w:rsidRPr="00F720A6" w:rsidRDefault="00150F27" w:rsidP="00F720A6">
      <w:pPr>
        <w:spacing w:after="0" w:line="240" w:lineRule="auto"/>
        <w:rPr>
          <w:rFonts w:ascii="Times New Roman" w:eastAsia="Times New Roman" w:hAnsi="Times New Roman" w:cs="Times New Roman"/>
          <w:b/>
          <w:bCs/>
          <w:caps/>
          <w:sz w:val="24"/>
          <w:szCs w:val="24"/>
          <w:lang w:eastAsia="ru-RU"/>
        </w:rPr>
      </w:pP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05"/>
        <w:gridCol w:w="6345"/>
        <w:gridCol w:w="662"/>
        <w:gridCol w:w="1712"/>
        <w:gridCol w:w="1768"/>
        <w:gridCol w:w="1187"/>
        <w:gridCol w:w="2958"/>
      </w:tblGrid>
      <w:tr w:rsidR="00F720A6" w:rsidRPr="00F720A6" w14:paraId="5219B087" w14:textId="77777777" w:rsidTr="00150F27">
        <w:trPr>
          <w:tblHeader/>
          <w:tblCellSpacing w:w="15" w:type="dxa"/>
        </w:trPr>
        <w:tc>
          <w:tcPr>
            <w:tcW w:w="0" w:type="auto"/>
            <w:vMerge w:val="restart"/>
            <w:tcBorders>
              <w:top w:val="single" w:sz="2" w:space="0" w:color="auto"/>
              <w:left w:val="single" w:sz="2" w:space="0" w:color="auto"/>
              <w:bottom w:val="single" w:sz="2" w:space="0" w:color="auto"/>
              <w:right w:val="single" w:sz="2" w:space="0" w:color="auto"/>
            </w:tcBorders>
            <w:hideMark/>
          </w:tcPr>
          <w:p w14:paraId="63D4D759"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 п/п</w:t>
            </w:r>
          </w:p>
        </w:tc>
        <w:tc>
          <w:tcPr>
            <w:tcW w:w="0" w:type="auto"/>
            <w:vMerge w:val="restart"/>
            <w:tcBorders>
              <w:top w:val="single" w:sz="2" w:space="0" w:color="auto"/>
              <w:left w:val="single" w:sz="2" w:space="0" w:color="auto"/>
              <w:bottom w:val="single" w:sz="2" w:space="0" w:color="auto"/>
              <w:right w:val="single" w:sz="2" w:space="0" w:color="auto"/>
            </w:tcBorders>
            <w:hideMark/>
          </w:tcPr>
          <w:p w14:paraId="7756628C"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Тема урока</w:t>
            </w:r>
          </w:p>
        </w:tc>
        <w:tc>
          <w:tcPr>
            <w:tcW w:w="0" w:type="auto"/>
            <w:gridSpan w:val="3"/>
            <w:tcBorders>
              <w:top w:val="single" w:sz="2" w:space="0" w:color="auto"/>
              <w:left w:val="single" w:sz="2" w:space="0" w:color="auto"/>
              <w:bottom w:val="single" w:sz="2" w:space="0" w:color="auto"/>
              <w:right w:val="single" w:sz="2" w:space="0" w:color="auto"/>
            </w:tcBorders>
            <w:hideMark/>
          </w:tcPr>
          <w:p w14:paraId="480F804E"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Количество часов</w:t>
            </w:r>
          </w:p>
        </w:tc>
        <w:tc>
          <w:tcPr>
            <w:tcW w:w="0" w:type="auto"/>
            <w:vMerge w:val="restart"/>
            <w:tcBorders>
              <w:top w:val="single" w:sz="2" w:space="0" w:color="auto"/>
              <w:left w:val="single" w:sz="2" w:space="0" w:color="auto"/>
              <w:bottom w:val="single" w:sz="2" w:space="0" w:color="auto"/>
              <w:right w:val="single" w:sz="2" w:space="0" w:color="auto"/>
            </w:tcBorders>
            <w:hideMark/>
          </w:tcPr>
          <w:p w14:paraId="15BA1C76" w14:textId="77777777" w:rsidR="00F720A6" w:rsidRPr="00F720A6" w:rsidRDefault="00F720A6" w:rsidP="002948FC">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Дата изучения</w:t>
            </w:r>
          </w:p>
        </w:tc>
        <w:tc>
          <w:tcPr>
            <w:tcW w:w="0" w:type="auto"/>
            <w:vMerge w:val="restart"/>
            <w:tcBorders>
              <w:top w:val="single" w:sz="2" w:space="0" w:color="auto"/>
              <w:left w:val="single" w:sz="2" w:space="0" w:color="auto"/>
              <w:bottom w:val="single" w:sz="2" w:space="0" w:color="auto"/>
              <w:right w:val="single" w:sz="2" w:space="0" w:color="auto"/>
            </w:tcBorders>
            <w:hideMark/>
          </w:tcPr>
          <w:p w14:paraId="1FE29277"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Электронные цифровые образовательные ресурсы</w:t>
            </w:r>
          </w:p>
        </w:tc>
      </w:tr>
      <w:tr w:rsidR="00F720A6" w:rsidRPr="00F720A6" w14:paraId="738F53FE" w14:textId="77777777" w:rsidTr="00150F27">
        <w:trPr>
          <w:tblHeader/>
          <w:tblCellSpacing w:w="15" w:type="dxa"/>
        </w:trPr>
        <w:tc>
          <w:tcPr>
            <w:tcW w:w="0" w:type="auto"/>
            <w:vMerge/>
            <w:tcBorders>
              <w:top w:val="single" w:sz="2" w:space="0" w:color="auto"/>
              <w:left w:val="single" w:sz="2" w:space="0" w:color="auto"/>
              <w:bottom w:val="single" w:sz="2" w:space="0" w:color="auto"/>
              <w:right w:val="single" w:sz="2" w:space="0" w:color="auto"/>
            </w:tcBorders>
            <w:hideMark/>
          </w:tcPr>
          <w:p w14:paraId="3E9607F4" w14:textId="77777777" w:rsidR="00F720A6" w:rsidRPr="00F720A6" w:rsidRDefault="00F720A6" w:rsidP="00F720A6">
            <w:pPr>
              <w:spacing w:after="0" w:line="240" w:lineRule="auto"/>
              <w:rPr>
                <w:rFonts w:ascii="inherit" w:eastAsia="Times New Roman" w:hAnsi="inherit" w:cs="Times New Roman"/>
                <w:sz w:val="24"/>
                <w:szCs w:val="24"/>
                <w:lang w:eastAsia="ru-RU"/>
              </w:rPr>
            </w:pPr>
          </w:p>
        </w:tc>
        <w:tc>
          <w:tcPr>
            <w:tcW w:w="0" w:type="auto"/>
            <w:vMerge/>
            <w:tcBorders>
              <w:top w:val="single" w:sz="2" w:space="0" w:color="auto"/>
              <w:left w:val="single" w:sz="2" w:space="0" w:color="auto"/>
              <w:bottom w:val="single" w:sz="2" w:space="0" w:color="auto"/>
              <w:right w:val="single" w:sz="2" w:space="0" w:color="auto"/>
            </w:tcBorders>
            <w:hideMark/>
          </w:tcPr>
          <w:p w14:paraId="1CBBFE79" w14:textId="77777777" w:rsidR="00F720A6" w:rsidRPr="00F720A6" w:rsidRDefault="00F720A6" w:rsidP="00F720A6">
            <w:pPr>
              <w:spacing w:after="0" w:line="240" w:lineRule="auto"/>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731E31D5"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Всего</w:t>
            </w:r>
          </w:p>
        </w:tc>
        <w:tc>
          <w:tcPr>
            <w:tcW w:w="0" w:type="auto"/>
            <w:tcBorders>
              <w:top w:val="single" w:sz="2" w:space="0" w:color="auto"/>
              <w:left w:val="single" w:sz="2" w:space="0" w:color="auto"/>
              <w:bottom w:val="single" w:sz="2" w:space="0" w:color="auto"/>
              <w:right w:val="single" w:sz="2" w:space="0" w:color="auto"/>
            </w:tcBorders>
            <w:hideMark/>
          </w:tcPr>
          <w:p w14:paraId="686ABC53"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Контрольные работы</w:t>
            </w:r>
          </w:p>
        </w:tc>
        <w:tc>
          <w:tcPr>
            <w:tcW w:w="0" w:type="auto"/>
            <w:tcBorders>
              <w:top w:val="single" w:sz="2" w:space="0" w:color="auto"/>
              <w:left w:val="single" w:sz="2" w:space="0" w:color="auto"/>
              <w:bottom w:val="single" w:sz="2" w:space="0" w:color="auto"/>
              <w:right w:val="single" w:sz="2" w:space="0" w:color="auto"/>
            </w:tcBorders>
            <w:hideMark/>
          </w:tcPr>
          <w:p w14:paraId="61C7B768"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Практические работы</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5D40944" w14:textId="77777777" w:rsidR="00F720A6" w:rsidRPr="00F720A6" w:rsidRDefault="00F720A6" w:rsidP="002948FC">
            <w:pPr>
              <w:spacing w:after="0" w:line="240" w:lineRule="auto"/>
              <w:jc w:val="center"/>
              <w:rPr>
                <w:rFonts w:ascii="inherit" w:eastAsia="Times New Roman" w:hAnsi="inherit" w:cs="Times New Roman"/>
                <w:sz w:val="24"/>
                <w:szCs w:val="24"/>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2745289" w14:textId="77777777" w:rsidR="00F720A6" w:rsidRPr="00F720A6" w:rsidRDefault="00F720A6" w:rsidP="00F720A6">
            <w:pPr>
              <w:spacing w:after="0" w:line="240" w:lineRule="auto"/>
              <w:rPr>
                <w:rFonts w:ascii="inherit" w:eastAsia="Times New Roman" w:hAnsi="inherit" w:cs="Times New Roman"/>
                <w:sz w:val="24"/>
                <w:szCs w:val="24"/>
                <w:lang w:eastAsia="ru-RU"/>
              </w:rPr>
            </w:pPr>
          </w:p>
        </w:tc>
      </w:tr>
      <w:tr w:rsidR="00F720A6" w:rsidRPr="00F720A6" w14:paraId="1059BD13"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5C962BC9"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081AA93F"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Предмет органической химии, её возникновение, развитие и значение</w:t>
            </w:r>
          </w:p>
        </w:tc>
        <w:tc>
          <w:tcPr>
            <w:tcW w:w="0" w:type="auto"/>
            <w:tcBorders>
              <w:top w:val="single" w:sz="2" w:space="0" w:color="auto"/>
              <w:left w:val="single" w:sz="2" w:space="0" w:color="auto"/>
              <w:bottom w:val="single" w:sz="2" w:space="0" w:color="auto"/>
              <w:right w:val="single" w:sz="2" w:space="0" w:color="auto"/>
            </w:tcBorders>
            <w:hideMark/>
          </w:tcPr>
          <w:p w14:paraId="01DB8698"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5DC72B3E"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3CD2C1F1"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7C6711EA" w14:textId="77777777" w:rsidR="00F720A6" w:rsidRPr="00F720A6" w:rsidRDefault="002948FC" w:rsidP="002948F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5.09</w:t>
            </w:r>
          </w:p>
        </w:tc>
        <w:tc>
          <w:tcPr>
            <w:tcW w:w="0" w:type="auto"/>
            <w:tcBorders>
              <w:top w:val="single" w:sz="2" w:space="0" w:color="auto"/>
              <w:left w:val="single" w:sz="2" w:space="0" w:color="auto"/>
              <w:bottom w:val="single" w:sz="2" w:space="0" w:color="auto"/>
              <w:right w:val="single" w:sz="2" w:space="0" w:color="auto"/>
            </w:tcBorders>
            <w:hideMark/>
          </w:tcPr>
          <w:p w14:paraId="19273645"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5D640072"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5DB74ABB"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hideMark/>
          </w:tcPr>
          <w:p w14:paraId="5BBAD70D"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Теория строения органических соединений А. М. Бутлерова, её основные положения</w:t>
            </w:r>
          </w:p>
        </w:tc>
        <w:tc>
          <w:tcPr>
            <w:tcW w:w="0" w:type="auto"/>
            <w:tcBorders>
              <w:top w:val="single" w:sz="2" w:space="0" w:color="auto"/>
              <w:left w:val="single" w:sz="2" w:space="0" w:color="auto"/>
              <w:bottom w:val="single" w:sz="2" w:space="0" w:color="auto"/>
              <w:right w:val="single" w:sz="2" w:space="0" w:color="auto"/>
            </w:tcBorders>
            <w:hideMark/>
          </w:tcPr>
          <w:p w14:paraId="29D8F5E0"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035D584A"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2F10AE0E"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2DF21824" w14:textId="77777777" w:rsidR="00F720A6" w:rsidRPr="00F720A6" w:rsidRDefault="002948FC" w:rsidP="002948F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12.09</w:t>
            </w:r>
          </w:p>
        </w:tc>
        <w:tc>
          <w:tcPr>
            <w:tcW w:w="0" w:type="auto"/>
            <w:tcBorders>
              <w:top w:val="single" w:sz="2" w:space="0" w:color="auto"/>
              <w:left w:val="single" w:sz="2" w:space="0" w:color="auto"/>
              <w:bottom w:val="single" w:sz="2" w:space="0" w:color="auto"/>
              <w:right w:val="single" w:sz="2" w:space="0" w:color="auto"/>
            </w:tcBorders>
            <w:hideMark/>
          </w:tcPr>
          <w:p w14:paraId="3B94FABD"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7C9929AA"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607202CF"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hideMark/>
          </w:tcPr>
          <w:p w14:paraId="10E2A089"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Представление о классификации органических веществ. Номенклатура (систематическая) и тривиальные названия органических веществ</w:t>
            </w:r>
          </w:p>
        </w:tc>
        <w:tc>
          <w:tcPr>
            <w:tcW w:w="0" w:type="auto"/>
            <w:tcBorders>
              <w:top w:val="single" w:sz="2" w:space="0" w:color="auto"/>
              <w:left w:val="single" w:sz="2" w:space="0" w:color="auto"/>
              <w:bottom w:val="single" w:sz="2" w:space="0" w:color="auto"/>
              <w:right w:val="single" w:sz="2" w:space="0" w:color="auto"/>
            </w:tcBorders>
            <w:hideMark/>
          </w:tcPr>
          <w:p w14:paraId="6135595F"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56B274CA"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17375D13"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41FA66C3" w14:textId="77777777" w:rsidR="00F720A6" w:rsidRPr="00F720A6" w:rsidRDefault="002948FC" w:rsidP="002948F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19.09</w:t>
            </w:r>
          </w:p>
        </w:tc>
        <w:tc>
          <w:tcPr>
            <w:tcW w:w="0" w:type="auto"/>
            <w:tcBorders>
              <w:top w:val="single" w:sz="2" w:space="0" w:color="auto"/>
              <w:left w:val="single" w:sz="2" w:space="0" w:color="auto"/>
              <w:bottom w:val="single" w:sz="2" w:space="0" w:color="auto"/>
              <w:right w:val="single" w:sz="2" w:space="0" w:color="auto"/>
            </w:tcBorders>
            <w:hideMark/>
          </w:tcPr>
          <w:p w14:paraId="3E451DE8"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1A7C0C0D"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1AE05D8A"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hideMark/>
          </w:tcPr>
          <w:p w14:paraId="2C71377F"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Алканы: состав и строение, гомологический ряд</w:t>
            </w:r>
          </w:p>
        </w:tc>
        <w:tc>
          <w:tcPr>
            <w:tcW w:w="0" w:type="auto"/>
            <w:tcBorders>
              <w:top w:val="single" w:sz="2" w:space="0" w:color="auto"/>
              <w:left w:val="single" w:sz="2" w:space="0" w:color="auto"/>
              <w:bottom w:val="single" w:sz="2" w:space="0" w:color="auto"/>
              <w:right w:val="single" w:sz="2" w:space="0" w:color="auto"/>
            </w:tcBorders>
            <w:hideMark/>
          </w:tcPr>
          <w:p w14:paraId="0E6ADE1A"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34D7528E"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4386D386"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266D8F87" w14:textId="77777777" w:rsidR="00F720A6" w:rsidRPr="00F720A6" w:rsidRDefault="002948FC" w:rsidP="002948F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26.09</w:t>
            </w:r>
          </w:p>
        </w:tc>
        <w:tc>
          <w:tcPr>
            <w:tcW w:w="0" w:type="auto"/>
            <w:tcBorders>
              <w:top w:val="single" w:sz="2" w:space="0" w:color="auto"/>
              <w:left w:val="single" w:sz="2" w:space="0" w:color="auto"/>
              <w:bottom w:val="single" w:sz="2" w:space="0" w:color="auto"/>
              <w:right w:val="single" w:sz="2" w:space="0" w:color="auto"/>
            </w:tcBorders>
            <w:hideMark/>
          </w:tcPr>
          <w:p w14:paraId="5427EB55"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4BB39B81"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23E6FEFB"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hideMark/>
          </w:tcPr>
          <w:p w14:paraId="6FD095C2"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Метан и этан — простейшие представители алканов</w:t>
            </w:r>
          </w:p>
        </w:tc>
        <w:tc>
          <w:tcPr>
            <w:tcW w:w="0" w:type="auto"/>
            <w:tcBorders>
              <w:top w:val="single" w:sz="2" w:space="0" w:color="auto"/>
              <w:left w:val="single" w:sz="2" w:space="0" w:color="auto"/>
              <w:bottom w:val="single" w:sz="2" w:space="0" w:color="auto"/>
              <w:right w:val="single" w:sz="2" w:space="0" w:color="auto"/>
            </w:tcBorders>
            <w:hideMark/>
          </w:tcPr>
          <w:p w14:paraId="300E249F"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299FA607"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6CB13235"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64E00906" w14:textId="77777777" w:rsidR="00F720A6" w:rsidRPr="00F720A6" w:rsidRDefault="002948FC" w:rsidP="002948F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3.10</w:t>
            </w:r>
          </w:p>
        </w:tc>
        <w:tc>
          <w:tcPr>
            <w:tcW w:w="0" w:type="auto"/>
            <w:tcBorders>
              <w:top w:val="single" w:sz="2" w:space="0" w:color="auto"/>
              <w:left w:val="single" w:sz="2" w:space="0" w:color="auto"/>
              <w:bottom w:val="single" w:sz="2" w:space="0" w:color="auto"/>
              <w:right w:val="single" w:sz="2" w:space="0" w:color="auto"/>
            </w:tcBorders>
            <w:hideMark/>
          </w:tcPr>
          <w:p w14:paraId="01C70912"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797D5135"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446184E6"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hideMark/>
          </w:tcPr>
          <w:p w14:paraId="6C343EA6"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proofErr w:type="spellStart"/>
            <w:r w:rsidRPr="00F720A6">
              <w:rPr>
                <w:rFonts w:ascii="inherit" w:eastAsia="Times New Roman" w:hAnsi="inherit" w:cs="Times New Roman"/>
                <w:sz w:val="24"/>
                <w:szCs w:val="24"/>
                <w:lang w:eastAsia="ru-RU"/>
              </w:rPr>
              <w:t>Алкены</w:t>
            </w:r>
            <w:proofErr w:type="spellEnd"/>
            <w:r w:rsidRPr="00F720A6">
              <w:rPr>
                <w:rFonts w:ascii="inherit" w:eastAsia="Times New Roman" w:hAnsi="inherit" w:cs="Times New Roman"/>
                <w:sz w:val="24"/>
                <w:szCs w:val="24"/>
                <w:lang w:eastAsia="ru-RU"/>
              </w:rPr>
              <w:t>: состав и строение, свойства</w:t>
            </w:r>
          </w:p>
        </w:tc>
        <w:tc>
          <w:tcPr>
            <w:tcW w:w="0" w:type="auto"/>
            <w:tcBorders>
              <w:top w:val="single" w:sz="2" w:space="0" w:color="auto"/>
              <w:left w:val="single" w:sz="2" w:space="0" w:color="auto"/>
              <w:bottom w:val="single" w:sz="2" w:space="0" w:color="auto"/>
              <w:right w:val="single" w:sz="2" w:space="0" w:color="auto"/>
            </w:tcBorders>
            <w:hideMark/>
          </w:tcPr>
          <w:p w14:paraId="2B545101"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5CB46003"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0ED44C54"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0180E1F3" w14:textId="77777777" w:rsidR="00F720A6" w:rsidRPr="00F720A6" w:rsidRDefault="002948FC" w:rsidP="002948F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10.10</w:t>
            </w:r>
          </w:p>
        </w:tc>
        <w:tc>
          <w:tcPr>
            <w:tcW w:w="0" w:type="auto"/>
            <w:tcBorders>
              <w:top w:val="single" w:sz="2" w:space="0" w:color="auto"/>
              <w:left w:val="single" w:sz="2" w:space="0" w:color="auto"/>
              <w:bottom w:val="single" w:sz="2" w:space="0" w:color="auto"/>
              <w:right w:val="single" w:sz="2" w:space="0" w:color="auto"/>
            </w:tcBorders>
            <w:hideMark/>
          </w:tcPr>
          <w:p w14:paraId="4868D9EE"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08400D14"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57A14A13"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hideMark/>
          </w:tcPr>
          <w:p w14:paraId="61A3A36D"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 xml:space="preserve">Этилен и пропилен — простейшие представители </w:t>
            </w:r>
            <w:proofErr w:type="spellStart"/>
            <w:r w:rsidRPr="00F720A6">
              <w:rPr>
                <w:rFonts w:ascii="inherit" w:eastAsia="Times New Roman" w:hAnsi="inherit" w:cs="Times New Roman"/>
                <w:sz w:val="24"/>
                <w:szCs w:val="24"/>
                <w:lang w:eastAsia="ru-RU"/>
              </w:rPr>
              <w:t>алкенов</w:t>
            </w:r>
            <w:proofErr w:type="spellEnd"/>
          </w:p>
        </w:tc>
        <w:tc>
          <w:tcPr>
            <w:tcW w:w="0" w:type="auto"/>
            <w:tcBorders>
              <w:top w:val="single" w:sz="2" w:space="0" w:color="auto"/>
              <w:left w:val="single" w:sz="2" w:space="0" w:color="auto"/>
              <w:bottom w:val="single" w:sz="2" w:space="0" w:color="auto"/>
              <w:right w:val="single" w:sz="2" w:space="0" w:color="auto"/>
            </w:tcBorders>
            <w:hideMark/>
          </w:tcPr>
          <w:p w14:paraId="5DC17559"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61BFAE9F"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119AFB0E"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019E1424" w14:textId="77777777" w:rsidR="00F720A6" w:rsidRPr="00F720A6" w:rsidRDefault="002948FC" w:rsidP="002948F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17.10</w:t>
            </w:r>
          </w:p>
        </w:tc>
        <w:tc>
          <w:tcPr>
            <w:tcW w:w="0" w:type="auto"/>
            <w:tcBorders>
              <w:top w:val="single" w:sz="2" w:space="0" w:color="auto"/>
              <w:left w:val="single" w:sz="2" w:space="0" w:color="auto"/>
              <w:bottom w:val="single" w:sz="2" w:space="0" w:color="auto"/>
              <w:right w:val="single" w:sz="2" w:space="0" w:color="auto"/>
            </w:tcBorders>
            <w:hideMark/>
          </w:tcPr>
          <w:p w14:paraId="28776A91"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4218F6ED"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1C42736D"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hideMark/>
          </w:tcPr>
          <w:p w14:paraId="3C52CC71"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Практическая работа № 1. «Получение этилена и изучение его свойств»</w:t>
            </w:r>
          </w:p>
        </w:tc>
        <w:tc>
          <w:tcPr>
            <w:tcW w:w="0" w:type="auto"/>
            <w:tcBorders>
              <w:top w:val="single" w:sz="2" w:space="0" w:color="auto"/>
              <w:left w:val="single" w:sz="2" w:space="0" w:color="auto"/>
              <w:bottom w:val="single" w:sz="2" w:space="0" w:color="auto"/>
              <w:right w:val="single" w:sz="2" w:space="0" w:color="auto"/>
            </w:tcBorders>
            <w:hideMark/>
          </w:tcPr>
          <w:p w14:paraId="4F79D0D9"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0F4DE30F"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3A0C8234"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0CEBD0DF" w14:textId="77777777" w:rsidR="00F720A6" w:rsidRPr="002948FC" w:rsidRDefault="002948FC" w:rsidP="002948FC">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24.10</w:t>
            </w:r>
          </w:p>
        </w:tc>
        <w:tc>
          <w:tcPr>
            <w:tcW w:w="0" w:type="auto"/>
            <w:tcBorders>
              <w:top w:val="single" w:sz="2" w:space="0" w:color="auto"/>
              <w:left w:val="single" w:sz="2" w:space="0" w:color="auto"/>
              <w:bottom w:val="single" w:sz="2" w:space="0" w:color="auto"/>
              <w:right w:val="single" w:sz="2" w:space="0" w:color="auto"/>
            </w:tcBorders>
            <w:hideMark/>
          </w:tcPr>
          <w:p w14:paraId="4DB8B588"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25B9D467"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52C5B7BD"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hideMark/>
          </w:tcPr>
          <w:p w14:paraId="0626BF1B"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Алкадиены. Бутадиен-1,3 и метилбутадиен-1,3. Получение синтетического каучука и резины</w:t>
            </w:r>
          </w:p>
        </w:tc>
        <w:tc>
          <w:tcPr>
            <w:tcW w:w="0" w:type="auto"/>
            <w:tcBorders>
              <w:top w:val="single" w:sz="2" w:space="0" w:color="auto"/>
              <w:left w:val="single" w:sz="2" w:space="0" w:color="auto"/>
              <w:bottom w:val="single" w:sz="2" w:space="0" w:color="auto"/>
              <w:right w:val="single" w:sz="2" w:space="0" w:color="auto"/>
            </w:tcBorders>
            <w:hideMark/>
          </w:tcPr>
          <w:p w14:paraId="177E2270"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5CFBDBEE"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453130F9"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0B308F6F" w14:textId="77777777" w:rsidR="00F720A6" w:rsidRPr="00F720A6" w:rsidRDefault="002948FC" w:rsidP="002948F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7.11</w:t>
            </w:r>
          </w:p>
        </w:tc>
        <w:tc>
          <w:tcPr>
            <w:tcW w:w="0" w:type="auto"/>
            <w:tcBorders>
              <w:top w:val="single" w:sz="2" w:space="0" w:color="auto"/>
              <w:left w:val="single" w:sz="2" w:space="0" w:color="auto"/>
              <w:bottom w:val="single" w:sz="2" w:space="0" w:color="auto"/>
              <w:right w:val="single" w:sz="2" w:space="0" w:color="auto"/>
            </w:tcBorders>
            <w:hideMark/>
          </w:tcPr>
          <w:p w14:paraId="60FB5A08"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53134E1E"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651631AE"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hideMark/>
          </w:tcPr>
          <w:p w14:paraId="1F7CDE3E"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 xml:space="preserve">Алкины: состав и особенности строения, гомологический ряд. Ацетилен — простейший представитель </w:t>
            </w:r>
            <w:proofErr w:type="spellStart"/>
            <w:r w:rsidRPr="00F720A6">
              <w:rPr>
                <w:rFonts w:ascii="inherit" w:eastAsia="Times New Roman" w:hAnsi="inherit" w:cs="Times New Roman"/>
                <w:sz w:val="24"/>
                <w:szCs w:val="24"/>
                <w:lang w:eastAsia="ru-RU"/>
              </w:rPr>
              <w:t>алкинов</w:t>
            </w:r>
            <w:proofErr w:type="spellEnd"/>
          </w:p>
        </w:tc>
        <w:tc>
          <w:tcPr>
            <w:tcW w:w="0" w:type="auto"/>
            <w:tcBorders>
              <w:top w:val="single" w:sz="2" w:space="0" w:color="auto"/>
              <w:left w:val="single" w:sz="2" w:space="0" w:color="auto"/>
              <w:bottom w:val="single" w:sz="2" w:space="0" w:color="auto"/>
              <w:right w:val="single" w:sz="2" w:space="0" w:color="auto"/>
            </w:tcBorders>
            <w:hideMark/>
          </w:tcPr>
          <w:p w14:paraId="1466B7EF"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43AB0345"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12A957CB"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0599C58A" w14:textId="77777777" w:rsidR="00F720A6" w:rsidRPr="00F720A6" w:rsidRDefault="002948FC" w:rsidP="002948F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14.11</w:t>
            </w:r>
          </w:p>
        </w:tc>
        <w:tc>
          <w:tcPr>
            <w:tcW w:w="0" w:type="auto"/>
            <w:tcBorders>
              <w:top w:val="single" w:sz="2" w:space="0" w:color="auto"/>
              <w:left w:val="single" w:sz="2" w:space="0" w:color="auto"/>
              <w:bottom w:val="single" w:sz="2" w:space="0" w:color="auto"/>
              <w:right w:val="single" w:sz="2" w:space="0" w:color="auto"/>
            </w:tcBorders>
            <w:hideMark/>
          </w:tcPr>
          <w:p w14:paraId="773BFAD9"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04964726"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26A8B555"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11</w:t>
            </w:r>
          </w:p>
        </w:tc>
        <w:tc>
          <w:tcPr>
            <w:tcW w:w="0" w:type="auto"/>
            <w:tcBorders>
              <w:top w:val="single" w:sz="2" w:space="0" w:color="auto"/>
              <w:left w:val="single" w:sz="2" w:space="0" w:color="auto"/>
              <w:bottom w:val="single" w:sz="2" w:space="0" w:color="auto"/>
              <w:right w:val="single" w:sz="2" w:space="0" w:color="auto"/>
            </w:tcBorders>
            <w:hideMark/>
          </w:tcPr>
          <w:p w14:paraId="31414EF4"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Вычисления по уравнению химической реакции</w:t>
            </w:r>
          </w:p>
        </w:tc>
        <w:tc>
          <w:tcPr>
            <w:tcW w:w="0" w:type="auto"/>
            <w:tcBorders>
              <w:top w:val="single" w:sz="2" w:space="0" w:color="auto"/>
              <w:left w:val="single" w:sz="2" w:space="0" w:color="auto"/>
              <w:bottom w:val="single" w:sz="2" w:space="0" w:color="auto"/>
              <w:right w:val="single" w:sz="2" w:space="0" w:color="auto"/>
            </w:tcBorders>
            <w:hideMark/>
          </w:tcPr>
          <w:p w14:paraId="317EAEA6"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63FEDF22"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43C30A78"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2C7585BF" w14:textId="77777777" w:rsidR="00F720A6" w:rsidRPr="00F720A6" w:rsidRDefault="002948FC" w:rsidP="002948F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21.11</w:t>
            </w:r>
          </w:p>
        </w:tc>
        <w:tc>
          <w:tcPr>
            <w:tcW w:w="0" w:type="auto"/>
            <w:tcBorders>
              <w:top w:val="single" w:sz="2" w:space="0" w:color="auto"/>
              <w:left w:val="single" w:sz="2" w:space="0" w:color="auto"/>
              <w:bottom w:val="single" w:sz="2" w:space="0" w:color="auto"/>
              <w:right w:val="single" w:sz="2" w:space="0" w:color="auto"/>
            </w:tcBorders>
            <w:hideMark/>
          </w:tcPr>
          <w:p w14:paraId="3398B64C"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1B670C8A"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14341F80"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12</w:t>
            </w:r>
          </w:p>
        </w:tc>
        <w:tc>
          <w:tcPr>
            <w:tcW w:w="0" w:type="auto"/>
            <w:tcBorders>
              <w:top w:val="single" w:sz="2" w:space="0" w:color="auto"/>
              <w:left w:val="single" w:sz="2" w:space="0" w:color="auto"/>
              <w:bottom w:val="single" w:sz="2" w:space="0" w:color="auto"/>
              <w:right w:val="single" w:sz="2" w:space="0" w:color="auto"/>
            </w:tcBorders>
            <w:hideMark/>
          </w:tcPr>
          <w:p w14:paraId="2EA928CC"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 xml:space="preserve">Арены: бензол и толуол. Токсичность </w:t>
            </w:r>
            <w:proofErr w:type="spellStart"/>
            <w:r w:rsidRPr="00F720A6">
              <w:rPr>
                <w:rFonts w:ascii="inherit" w:eastAsia="Times New Roman" w:hAnsi="inherit" w:cs="Times New Roman"/>
                <w:sz w:val="24"/>
                <w:szCs w:val="24"/>
                <w:lang w:eastAsia="ru-RU"/>
              </w:rPr>
              <w:t>аренов</w:t>
            </w:r>
            <w:proofErr w:type="spellEnd"/>
          </w:p>
        </w:tc>
        <w:tc>
          <w:tcPr>
            <w:tcW w:w="0" w:type="auto"/>
            <w:tcBorders>
              <w:top w:val="single" w:sz="2" w:space="0" w:color="auto"/>
              <w:left w:val="single" w:sz="2" w:space="0" w:color="auto"/>
              <w:bottom w:val="single" w:sz="2" w:space="0" w:color="auto"/>
              <w:right w:val="single" w:sz="2" w:space="0" w:color="auto"/>
            </w:tcBorders>
            <w:hideMark/>
          </w:tcPr>
          <w:p w14:paraId="2A8EF5E6"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497C3F96"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3EA03ED3"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2496FC9F" w14:textId="77777777" w:rsidR="00F720A6" w:rsidRPr="00F720A6" w:rsidRDefault="002948FC" w:rsidP="002948F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28.11</w:t>
            </w:r>
          </w:p>
        </w:tc>
        <w:tc>
          <w:tcPr>
            <w:tcW w:w="0" w:type="auto"/>
            <w:tcBorders>
              <w:top w:val="single" w:sz="2" w:space="0" w:color="auto"/>
              <w:left w:val="single" w:sz="2" w:space="0" w:color="auto"/>
              <w:bottom w:val="single" w:sz="2" w:space="0" w:color="auto"/>
              <w:right w:val="single" w:sz="2" w:space="0" w:color="auto"/>
            </w:tcBorders>
            <w:hideMark/>
          </w:tcPr>
          <w:p w14:paraId="4F661CAE"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11906CBC"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5B58CEFE"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13</w:t>
            </w:r>
          </w:p>
        </w:tc>
        <w:tc>
          <w:tcPr>
            <w:tcW w:w="0" w:type="auto"/>
            <w:tcBorders>
              <w:top w:val="single" w:sz="2" w:space="0" w:color="auto"/>
              <w:left w:val="single" w:sz="2" w:space="0" w:color="auto"/>
              <w:bottom w:val="single" w:sz="2" w:space="0" w:color="auto"/>
              <w:right w:val="single" w:sz="2" w:space="0" w:color="auto"/>
            </w:tcBorders>
            <w:hideMark/>
          </w:tcPr>
          <w:p w14:paraId="7909BD56"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Генетическая связь углеводородов, принадлежащих к различным классам</w:t>
            </w:r>
          </w:p>
        </w:tc>
        <w:tc>
          <w:tcPr>
            <w:tcW w:w="0" w:type="auto"/>
            <w:tcBorders>
              <w:top w:val="single" w:sz="2" w:space="0" w:color="auto"/>
              <w:left w:val="single" w:sz="2" w:space="0" w:color="auto"/>
              <w:bottom w:val="single" w:sz="2" w:space="0" w:color="auto"/>
              <w:right w:val="single" w:sz="2" w:space="0" w:color="auto"/>
            </w:tcBorders>
            <w:hideMark/>
          </w:tcPr>
          <w:p w14:paraId="05B18EFF"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07C77EC4"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0B56EC8A"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20BD1A9D" w14:textId="77777777" w:rsidR="00F720A6" w:rsidRPr="00F720A6" w:rsidRDefault="002948FC" w:rsidP="002948F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5.12</w:t>
            </w:r>
          </w:p>
        </w:tc>
        <w:tc>
          <w:tcPr>
            <w:tcW w:w="0" w:type="auto"/>
            <w:tcBorders>
              <w:top w:val="single" w:sz="2" w:space="0" w:color="auto"/>
              <w:left w:val="single" w:sz="2" w:space="0" w:color="auto"/>
              <w:bottom w:val="single" w:sz="2" w:space="0" w:color="auto"/>
              <w:right w:val="single" w:sz="2" w:space="0" w:color="auto"/>
            </w:tcBorders>
            <w:hideMark/>
          </w:tcPr>
          <w:p w14:paraId="11B2C085"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032EE8EF"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6CA82789"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14</w:t>
            </w:r>
          </w:p>
        </w:tc>
        <w:tc>
          <w:tcPr>
            <w:tcW w:w="0" w:type="auto"/>
            <w:tcBorders>
              <w:top w:val="single" w:sz="2" w:space="0" w:color="auto"/>
              <w:left w:val="single" w:sz="2" w:space="0" w:color="auto"/>
              <w:bottom w:val="single" w:sz="2" w:space="0" w:color="auto"/>
              <w:right w:val="single" w:sz="2" w:space="0" w:color="auto"/>
            </w:tcBorders>
            <w:hideMark/>
          </w:tcPr>
          <w:p w14:paraId="0A01984D"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Природные источники углеводородов: природный газ и попутные нефтяные газы, нефть и продукты её переработки</w:t>
            </w:r>
          </w:p>
        </w:tc>
        <w:tc>
          <w:tcPr>
            <w:tcW w:w="0" w:type="auto"/>
            <w:tcBorders>
              <w:top w:val="single" w:sz="2" w:space="0" w:color="auto"/>
              <w:left w:val="single" w:sz="2" w:space="0" w:color="auto"/>
              <w:bottom w:val="single" w:sz="2" w:space="0" w:color="auto"/>
              <w:right w:val="single" w:sz="2" w:space="0" w:color="auto"/>
            </w:tcBorders>
            <w:hideMark/>
          </w:tcPr>
          <w:p w14:paraId="7A3C7A3E"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7D2A862B"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636A2451"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7A002BA3" w14:textId="77777777" w:rsidR="00F720A6" w:rsidRPr="00F720A6" w:rsidRDefault="002948FC" w:rsidP="002948F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12.12</w:t>
            </w:r>
          </w:p>
        </w:tc>
        <w:tc>
          <w:tcPr>
            <w:tcW w:w="0" w:type="auto"/>
            <w:tcBorders>
              <w:top w:val="single" w:sz="2" w:space="0" w:color="auto"/>
              <w:left w:val="single" w:sz="2" w:space="0" w:color="auto"/>
              <w:bottom w:val="single" w:sz="2" w:space="0" w:color="auto"/>
              <w:right w:val="single" w:sz="2" w:space="0" w:color="auto"/>
            </w:tcBorders>
            <w:hideMark/>
          </w:tcPr>
          <w:p w14:paraId="739701D9"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0876E28F"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39AAB91E"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15</w:t>
            </w:r>
          </w:p>
        </w:tc>
        <w:tc>
          <w:tcPr>
            <w:tcW w:w="0" w:type="auto"/>
            <w:tcBorders>
              <w:top w:val="single" w:sz="2" w:space="0" w:color="auto"/>
              <w:left w:val="single" w:sz="2" w:space="0" w:color="auto"/>
              <w:bottom w:val="single" w:sz="2" w:space="0" w:color="auto"/>
              <w:right w:val="single" w:sz="2" w:space="0" w:color="auto"/>
            </w:tcBorders>
            <w:hideMark/>
          </w:tcPr>
          <w:p w14:paraId="658C98C1"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Природные источники углеводородов: природный газ и попутные нефтяные газы, нефть и продукты её переработки</w:t>
            </w:r>
          </w:p>
        </w:tc>
        <w:tc>
          <w:tcPr>
            <w:tcW w:w="0" w:type="auto"/>
            <w:tcBorders>
              <w:top w:val="single" w:sz="2" w:space="0" w:color="auto"/>
              <w:left w:val="single" w:sz="2" w:space="0" w:color="auto"/>
              <w:bottom w:val="single" w:sz="2" w:space="0" w:color="auto"/>
              <w:right w:val="single" w:sz="2" w:space="0" w:color="auto"/>
            </w:tcBorders>
            <w:hideMark/>
          </w:tcPr>
          <w:p w14:paraId="5DCD0153"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1CB8A57F"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72B1B287"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261AEA7E" w14:textId="77777777" w:rsidR="00F720A6" w:rsidRPr="00F720A6" w:rsidRDefault="002948FC" w:rsidP="002948F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19.12</w:t>
            </w:r>
          </w:p>
        </w:tc>
        <w:tc>
          <w:tcPr>
            <w:tcW w:w="0" w:type="auto"/>
            <w:tcBorders>
              <w:top w:val="single" w:sz="2" w:space="0" w:color="auto"/>
              <w:left w:val="single" w:sz="2" w:space="0" w:color="auto"/>
              <w:bottom w:val="single" w:sz="2" w:space="0" w:color="auto"/>
              <w:right w:val="single" w:sz="2" w:space="0" w:color="auto"/>
            </w:tcBorders>
            <w:hideMark/>
          </w:tcPr>
          <w:p w14:paraId="71A2AA94"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75DD8B57"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53DE45EA"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lastRenderedPageBreak/>
              <w:t>16</w:t>
            </w:r>
          </w:p>
        </w:tc>
        <w:tc>
          <w:tcPr>
            <w:tcW w:w="0" w:type="auto"/>
            <w:tcBorders>
              <w:top w:val="single" w:sz="2" w:space="0" w:color="auto"/>
              <w:left w:val="single" w:sz="2" w:space="0" w:color="auto"/>
              <w:bottom w:val="single" w:sz="2" w:space="0" w:color="auto"/>
              <w:right w:val="single" w:sz="2" w:space="0" w:color="auto"/>
            </w:tcBorders>
            <w:hideMark/>
          </w:tcPr>
          <w:p w14:paraId="112D042B"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Контрольная работа по разделу «Углеводороды»</w:t>
            </w:r>
          </w:p>
        </w:tc>
        <w:tc>
          <w:tcPr>
            <w:tcW w:w="0" w:type="auto"/>
            <w:tcBorders>
              <w:top w:val="single" w:sz="2" w:space="0" w:color="auto"/>
              <w:left w:val="single" w:sz="2" w:space="0" w:color="auto"/>
              <w:bottom w:val="single" w:sz="2" w:space="0" w:color="auto"/>
              <w:right w:val="single" w:sz="2" w:space="0" w:color="auto"/>
            </w:tcBorders>
            <w:hideMark/>
          </w:tcPr>
          <w:p w14:paraId="07059727"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7C84691D"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7EC17558"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5EBF9BE4" w14:textId="77777777" w:rsidR="00F720A6" w:rsidRPr="00F720A6" w:rsidRDefault="002948FC" w:rsidP="002948F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26.12</w:t>
            </w:r>
          </w:p>
        </w:tc>
        <w:tc>
          <w:tcPr>
            <w:tcW w:w="0" w:type="auto"/>
            <w:tcBorders>
              <w:top w:val="single" w:sz="2" w:space="0" w:color="auto"/>
              <w:left w:val="single" w:sz="2" w:space="0" w:color="auto"/>
              <w:bottom w:val="single" w:sz="2" w:space="0" w:color="auto"/>
              <w:right w:val="single" w:sz="2" w:space="0" w:color="auto"/>
            </w:tcBorders>
            <w:hideMark/>
          </w:tcPr>
          <w:p w14:paraId="77CC5B75"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0CA8E29E"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4F3781EA"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17</w:t>
            </w:r>
          </w:p>
        </w:tc>
        <w:tc>
          <w:tcPr>
            <w:tcW w:w="0" w:type="auto"/>
            <w:tcBorders>
              <w:top w:val="single" w:sz="2" w:space="0" w:color="auto"/>
              <w:left w:val="single" w:sz="2" w:space="0" w:color="auto"/>
              <w:bottom w:val="single" w:sz="2" w:space="0" w:color="auto"/>
              <w:right w:val="single" w:sz="2" w:space="0" w:color="auto"/>
            </w:tcBorders>
            <w:hideMark/>
          </w:tcPr>
          <w:p w14:paraId="1F7FCAD9"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Предельные одноатомные спирты: метанол и этанол. Водородная связь</w:t>
            </w:r>
          </w:p>
        </w:tc>
        <w:tc>
          <w:tcPr>
            <w:tcW w:w="0" w:type="auto"/>
            <w:tcBorders>
              <w:top w:val="single" w:sz="2" w:space="0" w:color="auto"/>
              <w:left w:val="single" w:sz="2" w:space="0" w:color="auto"/>
              <w:bottom w:val="single" w:sz="2" w:space="0" w:color="auto"/>
              <w:right w:val="single" w:sz="2" w:space="0" w:color="auto"/>
            </w:tcBorders>
            <w:hideMark/>
          </w:tcPr>
          <w:p w14:paraId="04959C56"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7A9B36E0"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2F9532F3"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09D06C9F" w14:textId="77777777" w:rsidR="00F720A6" w:rsidRPr="00F720A6" w:rsidRDefault="00D4698D" w:rsidP="002948F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9.01</w:t>
            </w:r>
          </w:p>
        </w:tc>
        <w:tc>
          <w:tcPr>
            <w:tcW w:w="0" w:type="auto"/>
            <w:tcBorders>
              <w:top w:val="single" w:sz="2" w:space="0" w:color="auto"/>
              <w:left w:val="single" w:sz="2" w:space="0" w:color="auto"/>
              <w:bottom w:val="single" w:sz="2" w:space="0" w:color="auto"/>
              <w:right w:val="single" w:sz="2" w:space="0" w:color="auto"/>
            </w:tcBorders>
            <w:hideMark/>
          </w:tcPr>
          <w:p w14:paraId="1BE3C929"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7F76DAF6"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460A8E21"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18</w:t>
            </w:r>
          </w:p>
        </w:tc>
        <w:tc>
          <w:tcPr>
            <w:tcW w:w="0" w:type="auto"/>
            <w:tcBorders>
              <w:top w:val="single" w:sz="2" w:space="0" w:color="auto"/>
              <w:left w:val="single" w:sz="2" w:space="0" w:color="auto"/>
              <w:bottom w:val="single" w:sz="2" w:space="0" w:color="auto"/>
              <w:right w:val="single" w:sz="2" w:space="0" w:color="auto"/>
            </w:tcBorders>
            <w:hideMark/>
          </w:tcPr>
          <w:p w14:paraId="1DFB73D0"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Многоатомные спирты: этиленгликоль и глицерин</w:t>
            </w:r>
          </w:p>
        </w:tc>
        <w:tc>
          <w:tcPr>
            <w:tcW w:w="0" w:type="auto"/>
            <w:tcBorders>
              <w:top w:val="single" w:sz="2" w:space="0" w:color="auto"/>
              <w:left w:val="single" w:sz="2" w:space="0" w:color="auto"/>
              <w:bottom w:val="single" w:sz="2" w:space="0" w:color="auto"/>
              <w:right w:val="single" w:sz="2" w:space="0" w:color="auto"/>
            </w:tcBorders>
            <w:hideMark/>
          </w:tcPr>
          <w:p w14:paraId="5296B4A6"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7A9D2615"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79CAF567"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7A356155" w14:textId="77777777" w:rsidR="00F720A6" w:rsidRPr="00F720A6" w:rsidRDefault="00D4698D" w:rsidP="002948F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16.01</w:t>
            </w:r>
          </w:p>
        </w:tc>
        <w:tc>
          <w:tcPr>
            <w:tcW w:w="0" w:type="auto"/>
            <w:tcBorders>
              <w:top w:val="single" w:sz="2" w:space="0" w:color="auto"/>
              <w:left w:val="single" w:sz="2" w:space="0" w:color="auto"/>
              <w:bottom w:val="single" w:sz="2" w:space="0" w:color="auto"/>
              <w:right w:val="single" w:sz="2" w:space="0" w:color="auto"/>
            </w:tcBorders>
            <w:hideMark/>
          </w:tcPr>
          <w:p w14:paraId="6CE3EFE3"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069BEB6E"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0DBB072E"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19</w:t>
            </w:r>
          </w:p>
        </w:tc>
        <w:tc>
          <w:tcPr>
            <w:tcW w:w="0" w:type="auto"/>
            <w:tcBorders>
              <w:top w:val="single" w:sz="2" w:space="0" w:color="auto"/>
              <w:left w:val="single" w:sz="2" w:space="0" w:color="auto"/>
              <w:bottom w:val="single" w:sz="2" w:space="0" w:color="auto"/>
              <w:right w:val="single" w:sz="2" w:space="0" w:color="auto"/>
            </w:tcBorders>
            <w:hideMark/>
          </w:tcPr>
          <w:p w14:paraId="5B0F3445"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Фенол: строение молекулы, физические и химические свойства, применение</w:t>
            </w:r>
          </w:p>
        </w:tc>
        <w:tc>
          <w:tcPr>
            <w:tcW w:w="0" w:type="auto"/>
            <w:tcBorders>
              <w:top w:val="single" w:sz="2" w:space="0" w:color="auto"/>
              <w:left w:val="single" w:sz="2" w:space="0" w:color="auto"/>
              <w:bottom w:val="single" w:sz="2" w:space="0" w:color="auto"/>
              <w:right w:val="single" w:sz="2" w:space="0" w:color="auto"/>
            </w:tcBorders>
            <w:hideMark/>
          </w:tcPr>
          <w:p w14:paraId="71551C9F"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6937ECA1"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217DD9D8"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741B08E2" w14:textId="77777777" w:rsidR="00F720A6" w:rsidRPr="00F720A6" w:rsidRDefault="00D4698D" w:rsidP="002948F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23.01</w:t>
            </w:r>
          </w:p>
        </w:tc>
        <w:tc>
          <w:tcPr>
            <w:tcW w:w="0" w:type="auto"/>
            <w:tcBorders>
              <w:top w:val="single" w:sz="2" w:space="0" w:color="auto"/>
              <w:left w:val="single" w:sz="2" w:space="0" w:color="auto"/>
              <w:bottom w:val="single" w:sz="2" w:space="0" w:color="auto"/>
              <w:right w:val="single" w:sz="2" w:space="0" w:color="auto"/>
            </w:tcBorders>
            <w:hideMark/>
          </w:tcPr>
          <w:p w14:paraId="4C30C900"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18CD1FAD"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26A39A0D"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20</w:t>
            </w:r>
          </w:p>
        </w:tc>
        <w:tc>
          <w:tcPr>
            <w:tcW w:w="0" w:type="auto"/>
            <w:tcBorders>
              <w:top w:val="single" w:sz="2" w:space="0" w:color="auto"/>
              <w:left w:val="single" w:sz="2" w:space="0" w:color="auto"/>
              <w:bottom w:val="single" w:sz="2" w:space="0" w:color="auto"/>
              <w:right w:val="single" w:sz="2" w:space="0" w:color="auto"/>
            </w:tcBorders>
            <w:hideMark/>
          </w:tcPr>
          <w:p w14:paraId="6D59BC50"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Альдегиды: формальдегид и ацетальдегид. Ацетон</w:t>
            </w:r>
          </w:p>
        </w:tc>
        <w:tc>
          <w:tcPr>
            <w:tcW w:w="0" w:type="auto"/>
            <w:tcBorders>
              <w:top w:val="single" w:sz="2" w:space="0" w:color="auto"/>
              <w:left w:val="single" w:sz="2" w:space="0" w:color="auto"/>
              <w:bottom w:val="single" w:sz="2" w:space="0" w:color="auto"/>
              <w:right w:val="single" w:sz="2" w:space="0" w:color="auto"/>
            </w:tcBorders>
            <w:hideMark/>
          </w:tcPr>
          <w:p w14:paraId="269A2FDE"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042B1338"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038D0E55"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556B9531" w14:textId="77777777" w:rsidR="00F720A6" w:rsidRPr="00F720A6" w:rsidRDefault="00D4698D" w:rsidP="002948F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30.01</w:t>
            </w:r>
          </w:p>
        </w:tc>
        <w:tc>
          <w:tcPr>
            <w:tcW w:w="0" w:type="auto"/>
            <w:tcBorders>
              <w:top w:val="single" w:sz="2" w:space="0" w:color="auto"/>
              <w:left w:val="single" w:sz="2" w:space="0" w:color="auto"/>
              <w:bottom w:val="single" w:sz="2" w:space="0" w:color="auto"/>
              <w:right w:val="single" w:sz="2" w:space="0" w:color="auto"/>
            </w:tcBorders>
            <w:hideMark/>
          </w:tcPr>
          <w:p w14:paraId="1B474920"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1B049E61"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1044FB87"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21</w:t>
            </w:r>
          </w:p>
        </w:tc>
        <w:tc>
          <w:tcPr>
            <w:tcW w:w="0" w:type="auto"/>
            <w:tcBorders>
              <w:top w:val="single" w:sz="2" w:space="0" w:color="auto"/>
              <w:left w:val="single" w:sz="2" w:space="0" w:color="auto"/>
              <w:bottom w:val="single" w:sz="2" w:space="0" w:color="auto"/>
              <w:right w:val="single" w:sz="2" w:space="0" w:color="auto"/>
            </w:tcBorders>
            <w:hideMark/>
          </w:tcPr>
          <w:p w14:paraId="41722F0D"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Одноосновные предельные карбоновые кислоты: муравьиная и уксусная</w:t>
            </w:r>
          </w:p>
        </w:tc>
        <w:tc>
          <w:tcPr>
            <w:tcW w:w="0" w:type="auto"/>
            <w:tcBorders>
              <w:top w:val="single" w:sz="2" w:space="0" w:color="auto"/>
              <w:left w:val="single" w:sz="2" w:space="0" w:color="auto"/>
              <w:bottom w:val="single" w:sz="2" w:space="0" w:color="auto"/>
              <w:right w:val="single" w:sz="2" w:space="0" w:color="auto"/>
            </w:tcBorders>
            <w:hideMark/>
          </w:tcPr>
          <w:p w14:paraId="5483EABA"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63D0B5B7"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58D806A5"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7283C79F" w14:textId="77777777" w:rsidR="00F720A6" w:rsidRPr="00F720A6" w:rsidRDefault="00D4698D" w:rsidP="002948F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6.02</w:t>
            </w:r>
          </w:p>
        </w:tc>
        <w:tc>
          <w:tcPr>
            <w:tcW w:w="0" w:type="auto"/>
            <w:tcBorders>
              <w:top w:val="single" w:sz="2" w:space="0" w:color="auto"/>
              <w:left w:val="single" w:sz="2" w:space="0" w:color="auto"/>
              <w:bottom w:val="single" w:sz="2" w:space="0" w:color="auto"/>
              <w:right w:val="single" w:sz="2" w:space="0" w:color="auto"/>
            </w:tcBorders>
            <w:hideMark/>
          </w:tcPr>
          <w:p w14:paraId="448E1D3E"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40CE547D"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1B3CB453"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22</w:t>
            </w:r>
          </w:p>
        </w:tc>
        <w:tc>
          <w:tcPr>
            <w:tcW w:w="0" w:type="auto"/>
            <w:tcBorders>
              <w:top w:val="single" w:sz="2" w:space="0" w:color="auto"/>
              <w:left w:val="single" w:sz="2" w:space="0" w:color="auto"/>
              <w:bottom w:val="single" w:sz="2" w:space="0" w:color="auto"/>
              <w:right w:val="single" w:sz="2" w:space="0" w:color="auto"/>
            </w:tcBorders>
            <w:hideMark/>
          </w:tcPr>
          <w:p w14:paraId="02DE99C4"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Практическая работа № 2. «Свойства раствора уксусной кислоты»</w:t>
            </w:r>
          </w:p>
        </w:tc>
        <w:tc>
          <w:tcPr>
            <w:tcW w:w="0" w:type="auto"/>
            <w:tcBorders>
              <w:top w:val="single" w:sz="2" w:space="0" w:color="auto"/>
              <w:left w:val="single" w:sz="2" w:space="0" w:color="auto"/>
              <w:bottom w:val="single" w:sz="2" w:space="0" w:color="auto"/>
              <w:right w:val="single" w:sz="2" w:space="0" w:color="auto"/>
            </w:tcBorders>
            <w:hideMark/>
          </w:tcPr>
          <w:p w14:paraId="30BD9DDD"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755E00D3"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325291D1"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24B0DFCF" w14:textId="77777777" w:rsidR="00F720A6" w:rsidRPr="00D4698D" w:rsidRDefault="00D4698D" w:rsidP="002948FC">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13.02</w:t>
            </w:r>
          </w:p>
        </w:tc>
        <w:tc>
          <w:tcPr>
            <w:tcW w:w="0" w:type="auto"/>
            <w:tcBorders>
              <w:top w:val="single" w:sz="2" w:space="0" w:color="auto"/>
              <w:left w:val="single" w:sz="2" w:space="0" w:color="auto"/>
              <w:bottom w:val="single" w:sz="2" w:space="0" w:color="auto"/>
              <w:right w:val="single" w:sz="2" w:space="0" w:color="auto"/>
            </w:tcBorders>
            <w:hideMark/>
          </w:tcPr>
          <w:p w14:paraId="3086DCB8"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58B5C196"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468C0A7D"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23</w:t>
            </w:r>
          </w:p>
        </w:tc>
        <w:tc>
          <w:tcPr>
            <w:tcW w:w="0" w:type="auto"/>
            <w:tcBorders>
              <w:top w:val="single" w:sz="2" w:space="0" w:color="auto"/>
              <w:left w:val="single" w:sz="2" w:space="0" w:color="auto"/>
              <w:bottom w:val="single" w:sz="2" w:space="0" w:color="auto"/>
              <w:right w:val="single" w:sz="2" w:space="0" w:color="auto"/>
            </w:tcBorders>
            <w:hideMark/>
          </w:tcPr>
          <w:p w14:paraId="057B3767"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Стеариновая и олеиновая кислоты, как представители высших карбоновых кислот</w:t>
            </w:r>
          </w:p>
        </w:tc>
        <w:tc>
          <w:tcPr>
            <w:tcW w:w="0" w:type="auto"/>
            <w:tcBorders>
              <w:top w:val="single" w:sz="2" w:space="0" w:color="auto"/>
              <w:left w:val="single" w:sz="2" w:space="0" w:color="auto"/>
              <w:bottom w:val="single" w:sz="2" w:space="0" w:color="auto"/>
              <w:right w:val="single" w:sz="2" w:space="0" w:color="auto"/>
            </w:tcBorders>
            <w:hideMark/>
          </w:tcPr>
          <w:p w14:paraId="630923A9"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70AA01E7"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4517F041"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4268D8D6" w14:textId="77777777" w:rsidR="00F720A6" w:rsidRPr="00F720A6" w:rsidRDefault="00D4698D" w:rsidP="002948F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20.02</w:t>
            </w:r>
          </w:p>
        </w:tc>
        <w:tc>
          <w:tcPr>
            <w:tcW w:w="0" w:type="auto"/>
            <w:tcBorders>
              <w:top w:val="single" w:sz="2" w:space="0" w:color="auto"/>
              <w:left w:val="single" w:sz="2" w:space="0" w:color="auto"/>
              <w:bottom w:val="single" w:sz="2" w:space="0" w:color="auto"/>
              <w:right w:val="single" w:sz="2" w:space="0" w:color="auto"/>
            </w:tcBorders>
            <w:hideMark/>
          </w:tcPr>
          <w:p w14:paraId="4B5360CF"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71A52F0A"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4FD06FE8"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24</w:t>
            </w:r>
          </w:p>
        </w:tc>
        <w:tc>
          <w:tcPr>
            <w:tcW w:w="0" w:type="auto"/>
            <w:tcBorders>
              <w:top w:val="single" w:sz="2" w:space="0" w:color="auto"/>
              <w:left w:val="single" w:sz="2" w:space="0" w:color="auto"/>
              <w:bottom w:val="single" w:sz="2" w:space="0" w:color="auto"/>
              <w:right w:val="single" w:sz="2" w:space="0" w:color="auto"/>
            </w:tcBorders>
            <w:hideMark/>
          </w:tcPr>
          <w:p w14:paraId="0A61FE03"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Мыла как соли высших карбоновых кислот, их моющее действие</w:t>
            </w:r>
          </w:p>
        </w:tc>
        <w:tc>
          <w:tcPr>
            <w:tcW w:w="0" w:type="auto"/>
            <w:tcBorders>
              <w:top w:val="single" w:sz="2" w:space="0" w:color="auto"/>
              <w:left w:val="single" w:sz="2" w:space="0" w:color="auto"/>
              <w:bottom w:val="single" w:sz="2" w:space="0" w:color="auto"/>
              <w:right w:val="single" w:sz="2" w:space="0" w:color="auto"/>
            </w:tcBorders>
            <w:hideMark/>
          </w:tcPr>
          <w:p w14:paraId="6C5A6DB0"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642EE668"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764A0C27"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11C13559" w14:textId="77777777" w:rsidR="00F720A6" w:rsidRPr="00F720A6" w:rsidRDefault="00D4698D" w:rsidP="002948F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27.025.03</w:t>
            </w:r>
          </w:p>
        </w:tc>
        <w:tc>
          <w:tcPr>
            <w:tcW w:w="0" w:type="auto"/>
            <w:tcBorders>
              <w:top w:val="single" w:sz="2" w:space="0" w:color="auto"/>
              <w:left w:val="single" w:sz="2" w:space="0" w:color="auto"/>
              <w:bottom w:val="single" w:sz="2" w:space="0" w:color="auto"/>
              <w:right w:val="single" w:sz="2" w:space="0" w:color="auto"/>
            </w:tcBorders>
            <w:hideMark/>
          </w:tcPr>
          <w:p w14:paraId="3C285081"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603D0BD1"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690A8C17"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25</w:t>
            </w:r>
          </w:p>
        </w:tc>
        <w:tc>
          <w:tcPr>
            <w:tcW w:w="0" w:type="auto"/>
            <w:tcBorders>
              <w:top w:val="single" w:sz="2" w:space="0" w:color="auto"/>
              <w:left w:val="single" w:sz="2" w:space="0" w:color="auto"/>
              <w:bottom w:val="single" w:sz="2" w:space="0" w:color="auto"/>
              <w:right w:val="single" w:sz="2" w:space="0" w:color="auto"/>
            </w:tcBorders>
            <w:hideMark/>
          </w:tcPr>
          <w:p w14:paraId="54AD3921"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Сложные эфиры как производные карбоновых кислот. Гидролиз сложных эфиров</w:t>
            </w:r>
          </w:p>
        </w:tc>
        <w:tc>
          <w:tcPr>
            <w:tcW w:w="0" w:type="auto"/>
            <w:tcBorders>
              <w:top w:val="single" w:sz="2" w:space="0" w:color="auto"/>
              <w:left w:val="single" w:sz="2" w:space="0" w:color="auto"/>
              <w:bottom w:val="single" w:sz="2" w:space="0" w:color="auto"/>
              <w:right w:val="single" w:sz="2" w:space="0" w:color="auto"/>
            </w:tcBorders>
            <w:hideMark/>
          </w:tcPr>
          <w:p w14:paraId="14757A9C"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79ED816B"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278AE267"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161C5F10" w14:textId="77777777" w:rsidR="00F720A6" w:rsidRPr="00F720A6" w:rsidRDefault="00D4698D" w:rsidP="002948F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12.03</w:t>
            </w:r>
          </w:p>
        </w:tc>
        <w:tc>
          <w:tcPr>
            <w:tcW w:w="0" w:type="auto"/>
            <w:tcBorders>
              <w:top w:val="single" w:sz="2" w:space="0" w:color="auto"/>
              <w:left w:val="single" w:sz="2" w:space="0" w:color="auto"/>
              <w:bottom w:val="single" w:sz="2" w:space="0" w:color="auto"/>
              <w:right w:val="single" w:sz="2" w:space="0" w:color="auto"/>
            </w:tcBorders>
            <w:hideMark/>
          </w:tcPr>
          <w:p w14:paraId="5977B3E4"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6A742EB6"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20FB3089"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26</w:t>
            </w:r>
          </w:p>
        </w:tc>
        <w:tc>
          <w:tcPr>
            <w:tcW w:w="0" w:type="auto"/>
            <w:tcBorders>
              <w:top w:val="single" w:sz="2" w:space="0" w:color="auto"/>
              <w:left w:val="single" w:sz="2" w:space="0" w:color="auto"/>
              <w:bottom w:val="single" w:sz="2" w:space="0" w:color="auto"/>
              <w:right w:val="single" w:sz="2" w:space="0" w:color="auto"/>
            </w:tcBorders>
            <w:hideMark/>
          </w:tcPr>
          <w:p w14:paraId="5F81C8EA"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Жиры: гидролиз, применение, биологическая роль жиров</w:t>
            </w:r>
          </w:p>
        </w:tc>
        <w:tc>
          <w:tcPr>
            <w:tcW w:w="0" w:type="auto"/>
            <w:tcBorders>
              <w:top w:val="single" w:sz="2" w:space="0" w:color="auto"/>
              <w:left w:val="single" w:sz="2" w:space="0" w:color="auto"/>
              <w:bottom w:val="single" w:sz="2" w:space="0" w:color="auto"/>
              <w:right w:val="single" w:sz="2" w:space="0" w:color="auto"/>
            </w:tcBorders>
            <w:hideMark/>
          </w:tcPr>
          <w:p w14:paraId="1105AE59"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21FE510B"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3477DC21"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75449C40" w14:textId="77777777" w:rsidR="00F720A6" w:rsidRPr="00F720A6" w:rsidRDefault="00D4698D" w:rsidP="002948F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19.03</w:t>
            </w:r>
          </w:p>
        </w:tc>
        <w:tc>
          <w:tcPr>
            <w:tcW w:w="0" w:type="auto"/>
            <w:tcBorders>
              <w:top w:val="single" w:sz="2" w:space="0" w:color="auto"/>
              <w:left w:val="single" w:sz="2" w:space="0" w:color="auto"/>
              <w:bottom w:val="single" w:sz="2" w:space="0" w:color="auto"/>
              <w:right w:val="single" w:sz="2" w:space="0" w:color="auto"/>
            </w:tcBorders>
            <w:hideMark/>
          </w:tcPr>
          <w:p w14:paraId="642B4147"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391AC620"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0630E7DE"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27</w:t>
            </w:r>
          </w:p>
        </w:tc>
        <w:tc>
          <w:tcPr>
            <w:tcW w:w="0" w:type="auto"/>
            <w:tcBorders>
              <w:top w:val="single" w:sz="2" w:space="0" w:color="auto"/>
              <w:left w:val="single" w:sz="2" w:space="0" w:color="auto"/>
              <w:bottom w:val="single" w:sz="2" w:space="0" w:color="auto"/>
              <w:right w:val="single" w:sz="2" w:space="0" w:color="auto"/>
            </w:tcBorders>
            <w:hideMark/>
          </w:tcPr>
          <w:p w14:paraId="1D3BEAC5"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Углеводы: состав, классификация. Важнейшие представители: глюкоза, фруктоза, сахароза</w:t>
            </w:r>
          </w:p>
        </w:tc>
        <w:tc>
          <w:tcPr>
            <w:tcW w:w="0" w:type="auto"/>
            <w:tcBorders>
              <w:top w:val="single" w:sz="2" w:space="0" w:color="auto"/>
              <w:left w:val="single" w:sz="2" w:space="0" w:color="auto"/>
              <w:bottom w:val="single" w:sz="2" w:space="0" w:color="auto"/>
              <w:right w:val="single" w:sz="2" w:space="0" w:color="auto"/>
            </w:tcBorders>
            <w:hideMark/>
          </w:tcPr>
          <w:p w14:paraId="1EAA471C"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0576B1DA"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35919FE9"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2EB06B76" w14:textId="77777777" w:rsidR="00F720A6" w:rsidRPr="00F720A6" w:rsidRDefault="00D4698D" w:rsidP="002948F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2.04</w:t>
            </w:r>
          </w:p>
        </w:tc>
        <w:tc>
          <w:tcPr>
            <w:tcW w:w="0" w:type="auto"/>
            <w:tcBorders>
              <w:top w:val="single" w:sz="2" w:space="0" w:color="auto"/>
              <w:left w:val="single" w:sz="2" w:space="0" w:color="auto"/>
              <w:bottom w:val="single" w:sz="2" w:space="0" w:color="auto"/>
              <w:right w:val="single" w:sz="2" w:space="0" w:color="auto"/>
            </w:tcBorders>
            <w:hideMark/>
          </w:tcPr>
          <w:p w14:paraId="41176216"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64418866"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532F9530"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28</w:t>
            </w:r>
          </w:p>
        </w:tc>
        <w:tc>
          <w:tcPr>
            <w:tcW w:w="0" w:type="auto"/>
            <w:tcBorders>
              <w:top w:val="single" w:sz="2" w:space="0" w:color="auto"/>
              <w:left w:val="single" w:sz="2" w:space="0" w:color="auto"/>
              <w:bottom w:val="single" w:sz="2" w:space="0" w:color="auto"/>
              <w:right w:val="single" w:sz="2" w:space="0" w:color="auto"/>
            </w:tcBorders>
            <w:hideMark/>
          </w:tcPr>
          <w:p w14:paraId="637B2AED"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Крахмал и целлюлоза как природные полимеры</w:t>
            </w:r>
          </w:p>
        </w:tc>
        <w:tc>
          <w:tcPr>
            <w:tcW w:w="0" w:type="auto"/>
            <w:tcBorders>
              <w:top w:val="single" w:sz="2" w:space="0" w:color="auto"/>
              <w:left w:val="single" w:sz="2" w:space="0" w:color="auto"/>
              <w:bottom w:val="single" w:sz="2" w:space="0" w:color="auto"/>
              <w:right w:val="single" w:sz="2" w:space="0" w:color="auto"/>
            </w:tcBorders>
            <w:hideMark/>
          </w:tcPr>
          <w:p w14:paraId="072AB3CC"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0C404997"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1953ED57"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43C4E105" w14:textId="77777777" w:rsidR="00F720A6" w:rsidRPr="00F720A6" w:rsidRDefault="00D4698D" w:rsidP="002948F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9.04</w:t>
            </w:r>
          </w:p>
        </w:tc>
        <w:tc>
          <w:tcPr>
            <w:tcW w:w="0" w:type="auto"/>
            <w:tcBorders>
              <w:top w:val="single" w:sz="2" w:space="0" w:color="auto"/>
              <w:left w:val="single" w:sz="2" w:space="0" w:color="auto"/>
              <w:bottom w:val="single" w:sz="2" w:space="0" w:color="auto"/>
              <w:right w:val="single" w:sz="2" w:space="0" w:color="auto"/>
            </w:tcBorders>
            <w:hideMark/>
          </w:tcPr>
          <w:p w14:paraId="72F9626B"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45657845"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411A8FB0"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29</w:t>
            </w:r>
          </w:p>
        </w:tc>
        <w:tc>
          <w:tcPr>
            <w:tcW w:w="0" w:type="auto"/>
            <w:tcBorders>
              <w:top w:val="single" w:sz="2" w:space="0" w:color="auto"/>
              <w:left w:val="single" w:sz="2" w:space="0" w:color="auto"/>
              <w:bottom w:val="single" w:sz="2" w:space="0" w:color="auto"/>
              <w:right w:val="single" w:sz="2" w:space="0" w:color="auto"/>
            </w:tcBorders>
            <w:hideMark/>
          </w:tcPr>
          <w:p w14:paraId="33073C96"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Контрольная работа по разделу «Кислородсодержащие органические соединения»</w:t>
            </w:r>
          </w:p>
        </w:tc>
        <w:tc>
          <w:tcPr>
            <w:tcW w:w="0" w:type="auto"/>
            <w:tcBorders>
              <w:top w:val="single" w:sz="2" w:space="0" w:color="auto"/>
              <w:left w:val="single" w:sz="2" w:space="0" w:color="auto"/>
              <w:bottom w:val="single" w:sz="2" w:space="0" w:color="auto"/>
              <w:right w:val="single" w:sz="2" w:space="0" w:color="auto"/>
            </w:tcBorders>
            <w:hideMark/>
          </w:tcPr>
          <w:p w14:paraId="37AC24AE"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6207E70C"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6437AE45"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47257105" w14:textId="77777777" w:rsidR="00F720A6" w:rsidRPr="00F720A6" w:rsidRDefault="00D4698D" w:rsidP="002948F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16.04</w:t>
            </w:r>
          </w:p>
        </w:tc>
        <w:tc>
          <w:tcPr>
            <w:tcW w:w="0" w:type="auto"/>
            <w:tcBorders>
              <w:top w:val="single" w:sz="2" w:space="0" w:color="auto"/>
              <w:left w:val="single" w:sz="2" w:space="0" w:color="auto"/>
              <w:bottom w:val="single" w:sz="2" w:space="0" w:color="auto"/>
              <w:right w:val="single" w:sz="2" w:space="0" w:color="auto"/>
            </w:tcBorders>
            <w:hideMark/>
          </w:tcPr>
          <w:p w14:paraId="026DB280"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1FEBEB06"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60C3C981"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30</w:t>
            </w:r>
          </w:p>
        </w:tc>
        <w:tc>
          <w:tcPr>
            <w:tcW w:w="0" w:type="auto"/>
            <w:tcBorders>
              <w:top w:val="single" w:sz="2" w:space="0" w:color="auto"/>
              <w:left w:val="single" w:sz="2" w:space="0" w:color="auto"/>
              <w:bottom w:val="single" w:sz="2" w:space="0" w:color="auto"/>
              <w:right w:val="single" w:sz="2" w:space="0" w:color="auto"/>
            </w:tcBorders>
            <w:hideMark/>
          </w:tcPr>
          <w:p w14:paraId="521653EC"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Амины: метиламин и анилин</w:t>
            </w:r>
          </w:p>
        </w:tc>
        <w:tc>
          <w:tcPr>
            <w:tcW w:w="0" w:type="auto"/>
            <w:tcBorders>
              <w:top w:val="single" w:sz="2" w:space="0" w:color="auto"/>
              <w:left w:val="single" w:sz="2" w:space="0" w:color="auto"/>
              <w:bottom w:val="single" w:sz="2" w:space="0" w:color="auto"/>
              <w:right w:val="single" w:sz="2" w:space="0" w:color="auto"/>
            </w:tcBorders>
            <w:hideMark/>
          </w:tcPr>
          <w:p w14:paraId="3D9E5A74"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7F00E62F"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608B954E"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65EBB178" w14:textId="77777777" w:rsidR="00F720A6" w:rsidRPr="00F720A6" w:rsidRDefault="00D4698D" w:rsidP="002948F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23.04</w:t>
            </w:r>
          </w:p>
        </w:tc>
        <w:tc>
          <w:tcPr>
            <w:tcW w:w="0" w:type="auto"/>
            <w:tcBorders>
              <w:top w:val="single" w:sz="2" w:space="0" w:color="auto"/>
              <w:left w:val="single" w:sz="2" w:space="0" w:color="auto"/>
              <w:bottom w:val="single" w:sz="2" w:space="0" w:color="auto"/>
              <w:right w:val="single" w:sz="2" w:space="0" w:color="auto"/>
            </w:tcBorders>
            <w:hideMark/>
          </w:tcPr>
          <w:p w14:paraId="1E042429"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08596BD0"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38A40C83"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31</w:t>
            </w:r>
          </w:p>
        </w:tc>
        <w:tc>
          <w:tcPr>
            <w:tcW w:w="0" w:type="auto"/>
            <w:tcBorders>
              <w:top w:val="single" w:sz="2" w:space="0" w:color="auto"/>
              <w:left w:val="single" w:sz="2" w:space="0" w:color="auto"/>
              <w:bottom w:val="single" w:sz="2" w:space="0" w:color="auto"/>
              <w:right w:val="single" w:sz="2" w:space="0" w:color="auto"/>
            </w:tcBorders>
            <w:hideMark/>
          </w:tcPr>
          <w:p w14:paraId="0880D46F"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Аминокислоты как амфотерные органические соединения, их биологическое значение. Пептиды</w:t>
            </w:r>
          </w:p>
        </w:tc>
        <w:tc>
          <w:tcPr>
            <w:tcW w:w="0" w:type="auto"/>
            <w:tcBorders>
              <w:top w:val="single" w:sz="2" w:space="0" w:color="auto"/>
              <w:left w:val="single" w:sz="2" w:space="0" w:color="auto"/>
              <w:bottom w:val="single" w:sz="2" w:space="0" w:color="auto"/>
              <w:right w:val="single" w:sz="2" w:space="0" w:color="auto"/>
            </w:tcBorders>
            <w:hideMark/>
          </w:tcPr>
          <w:p w14:paraId="51626DCE"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481B5C9D"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5CBCD8A3"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53CFCABE" w14:textId="77777777" w:rsidR="00F720A6" w:rsidRPr="00F720A6" w:rsidRDefault="00D4698D" w:rsidP="002948F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30.04</w:t>
            </w:r>
          </w:p>
        </w:tc>
        <w:tc>
          <w:tcPr>
            <w:tcW w:w="0" w:type="auto"/>
            <w:tcBorders>
              <w:top w:val="single" w:sz="2" w:space="0" w:color="auto"/>
              <w:left w:val="single" w:sz="2" w:space="0" w:color="auto"/>
              <w:bottom w:val="single" w:sz="2" w:space="0" w:color="auto"/>
              <w:right w:val="single" w:sz="2" w:space="0" w:color="auto"/>
            </w:tcBorders>
            <w:hideMark/>
          </w:tcPr>
          <w:p w14:paraId="65A1B995"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44CD2E89"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6989C681"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32</w:t>
            </w:r>
          </w:p>
        </w:tc>
        <w:tc>
          <w:tcPr>
            <w:tcW w:w="0" w:type="auto"/>
            <w:tcBorders>
              <w:top w:val="single" w:sz="2" w:space="0" w:color="auto"/>
              <w:left w:val="single" w:sz="2" w:space="0" w:color="auto"/>
              <w:bottom w:val="single" w:sz="2" w:space="0" w:color="auto"/>
              <w:right w:val="single" w:sz="2" w:space="0" w:color="auto"/>
            </w:tcBorders>
            <w:hideMark/>
          </w:tcPr>
          <w:p w14:paraId="659128B0"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Белки как природные высокомолекулярные соединения</w:t>
            </w:r>
          </w:p>
        </w:tc>
        <w:tc>
          <w:tcPr>
            <w:tcW w:w="0" w:type="auto"/>
            <w:tcBorders>
              <w:top w:val="single" w:sz="2" w:space="0" w:color="auto"/>
              <w:left w:val="single" w:sz="2" w:space="0" w:color="auto"/>
              <w:bottom w:val="single" w:sz="2" w:space="0" w:color="auto"/>
              <w:right w:val="single" w:sz="2" w:space="0" w:color="auto"/>
            </w:tcBorders>
            <w:hideMark/>
          </w:tcPr>
          <w:p w14:paraId="0CD2E260"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114328B6"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587D8B8F"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635FC4B0" w14:textId="77777777" w:rsidR="00F720A6" w:rsidRPr="00F720A6" w:rsidRDefault="00D4698D" w:rsidP="002948F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7.05</w:t>
            </w:r>
          </w:p>
        </w:tc>
        <w:tc>
          <w:tcPr>
            <w:tcW w:w="0" w:type="auto"/>
            <w:tcBorders>
              <w:top w:val="single" w:sz="2" w:space="0" w:color="auto"/>
              <w:left w:val="single" w:sz="2" w:space="0" w:color="auto"/>
              <w:bottom w:val="single" w:sz="2" w:space="0" w:color="auto"/>
              <w:right w:val="single" w:sz="2" w:space="0" w:color="auto"/>
            </w:tcBorders>
            <w:hideMark/>
          </w:tcPr>
          <w:p w14:paraId="6C0988AC"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6645EC54"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0E7F27F2"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33</w:t>
            </w:r>
          </w:p>
        </w:tc>
        <w:tc>
          <w:tcPr>
            <w:tcW w:w="0" w:type="auto"/>
            <w:tcBorders>
              <w:top w:val="single" w:sz="2" w:space="0" w:color="auto"/>
              <w:left w:val="single" w:sz="2" w:space="0" w:color="auto"/>
              <w:bottom w:val="single" w:sz="2" w:space="0" w:color="auto"/>
              <w:right w:val="single" w:sz="2" w:space="0" w:color="auto"/>
            </w:tcBorders>
            <w:hideMark/>
          </w:tcPr>
          <w:p w14:paraId="3F2C3127"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Основные понятия химии высокомолекулярных соединений</w:t>
            </w:r>
          </w:p>
        </w:tc>
        <w:tc>
          <w:tcPr>
            <w:tcW w:w="0" w:type="auto"/>
            <w:tcBorders>
              <w:top w:val="single" w:sz="2" w:space="0" w:color="auto"/>
              <w:left w:val="single" w:sz="2" w:space="0" w:color="auto"/>
              <w:bottom w:val="single" w:sz="2" w:space="0" w:color="auto"/>
              <w:right w:val="single" w:sz="2" w:space="0" w:color="auto"/>
            </w:tcBorders>
            <w:hideMark/>
          </w:tcPr>
          <w:p w14:paraId="1D666E86"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7DAADDD9"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1F0DBF80"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6D785A1A" w14:textId="77777777" w:rsidR="00F720A6" w:rsidRPr="00F720A6" w:rsidRDefault="00D4698D" w:rsidP="002948F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14.05</w:t>
            </w:r>
          </w:p>
        </w:tc>
        <w:tc>
          <w:tcPr>
            <w:tcW w:w="0" w:type="auto"/>
            <w:tcBorders>
              <w:top w:val="single" w:sz="2" w:space="0" w:color="auto"/>
              <w:left w:val="single" w:sz="2" w:space="0" w:color="auto"/>
              <w:bottom w:val="single" w:sz="2" w:space="0" w:color="auto"/>
              <w:right w:val="single" w:sz="2" w:space="0" w:color="auto"/>
            </w:tcBorders>
            <w:hideMark/>
          </w:tcPr>
          <w:p w14:paraId="3D259806"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4570EF1C"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23883DAA"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lastRenderedPageBreak/>
              <w:t>34</w:t>
            </w:r>
          </w:p>
        </w:tc>
        <w:tc>
          <w:tcPr>
            <w:tcW w:w="0" w:type="auto"/>
            <w:tcBorders>
              <w:top w:val="single" w:sz="2" w:space="0" w:color="auto"/>
              <w:left w:val="single" w:sz="2" w:space="0" w:color="auto"/>
              <w:bottom w:val="single" w:sz="2" w:space="0" w:color="auto"/>
              <w:right w:val="single" w:sz="2" w:space="0" w:color="auto"/>
            </w:tcBorders>
            <w:hideMark/>
          </w:tcPr>
          <w:p w14:paraId="3CB272DB"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Основные методы синтеза высокомолекулярных соединений. Пластмассы, каучуки, волокна</w:t>
            </w:r>
          </w:p>
        </w:tc>
        <w:tc>
          <w:tcPr>
            <w:tcW w:w="0" w:type="auto"/>
            <w:tcBorders>
              <w:top w:val="single" w:sz="2" w:space="0" w:color="auto"/>
              <w:left w:val="single" w:sz="2" w:space="0" w:color="auto"/>
              <w:bottom w:val="single" w:sz="2" w:space="0" w:color="auto"/>
              <w:right w:val="single" w:sz="2" w:space="0" w:color="auto"/>
            </w:tcBorders>
            <w:hideMark/>
          </w:tcPr>
          <w:p w14:paraId="24ED1C11"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375A9038"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285B783B"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582038A3" w14:textId="77777777" w:rsidR="00F720A6" w:rsidRPr="00F720A6" w:rsidRDefault="00D4698D" w:rsidP="002948F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21.05</w:t>
            </w:r>
          </w:p>
        </w:tc>
        <w:tc>
          <w:tcPr>
            <w:tcW w:w="0" w:type="auto"/>
            <w:tcBorders>
              <w:top w:val="single" w:sz="2" w:space="0" w:color="auto"/>
              <w:left w:val="single" w:sz="2" w:space="0" w:color="auto"/>
              <w:bottom w:val="single" w:sz="2" w:space="0" w:color="auto"/>
              <w:right w:val="single" w:sz="2" w:space="0" w:color="auto"/>
            </w:tcBorders>
            <w:hideMark/>
          </w:tcPr>
          <w:p w14:paraId="6729B0CF"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6AF58233" w14:textId="77777777" w:rsidTr="00150F27">
        <w:trPr>
          <w:tblCellSpacing w:w="15" w:type="dxa"/>
        </w:trPr>
        <w:tc>
          <w:tcPr>
            <w:tcW w:w="0" w:type="auto"/>
            <w:gridSpan w:val="2"/>
            <w:tcBorders>
              <w:top w:val="single" w:sz="2" w:space="0" w:color="auto"/>
              <w:left w:val="single" w:sz="2" w:space="0" w:color="auto"/>
              <w:bottom w:val="single" w:sz="2" w:space="0" w:color="auto"/>
              <w:right w:val="single" w:sz="2" w:space="0" w:color="auto"/>
            </w:tcBorders>
            <w:hideMark/>
          </w:tcPr>
          <w:p w14:paraId="1891CCF5"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ОБЩЕЕ КОЛИЧЕСТВО ЧАСОВ ПО ПРОГРАММЕ</w:t>
            </w:r>
          </w:p>
        </w:tc>
        <w:tc>
          <w:tcPr>
            <w:tcW w:w="0" w:type="auto"/>
            <w:tcBorders>
              <w:top w:val="single" w:sz="2" w:space="0" w:color="auto"/>
              <w:left w:val="single" w:sz="2" w:space="0" w:color="auto"/>
              <w:bottom w:val="single" w:sz="2" w:space="0" w:color="auto"/>
              <w:right w:val="single" w:sz="2" w:space="0" w:color="auto"/>
            </w:tcBorders>
            <w:hideMark/>
          </w:tcPr>
          <w:p w14:paraId="2C7086EE"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34</w:t>
            </w:r>
          </w:p>
        </w:tc>
        <w:tc>
          <w:tcPr>
            <w:tcW w:w="0" w:type="auto"/>
            <w:tcBorders>
              <w:top w:val="single" w:sz="2" w:space="0" w:color="auto"/>
              <w:left w:val="single" w:sz="2" w:space="0" w:color="auto"/>
              <w:bottom w:val="single" w:sz="2" w:space="0" w:color="auto"/>
              <w:right w:val="single" w:sz="2" w:space="0" w:color="auto"/>
            </w:tcBorders>
            <w:hideMark/>
          </w:tcPr>
          <w:p w14:paraId="73F52D94"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hideMark/>
          </w:tcPr>
          <w:p w14:paraId="1FE26DCB"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w:t>
            </w:r>
          </w:p>
        </w:tc>
        <w:tc>
          <w:tcPr>
            <w:tcW w:w="0" w:type="auto"/>
            <w:gridSpan w:val="2"/>
            <w:tcBorders>
              <w:top w:val="single" w:sz="2" w:space="0" w:color="auto"/>
              <w:left w:val="single" w:sz="2" w:space="0" w:color="auto"/>
              <w:bottom w:val="single" w:sz="2" w:space="0" w:color="auto"/>
              <w:right w:val="single" w:sz="2" w:space="0" w:color="auto"/>
            </w:tcBorders>
            <w:hideMark/>
          </w:tcPr>
          <w:p w14:paraId="4C9AD54B" w14:textId="77777777" w:rsidR="00F720A6" w:rsidRPr="00F720A6" w:rsidRDefault="00F720A6" w:rsidP="002948FC">
            <w:pPr>
              <w:spacing w:after="0" w:line="240" w:lineRule="auto"/>
              <w:jc w:val="center"/>
              <w:rPr>
                <w:rFonts w:ascii="inherit" w:eastAsia="Times New Roman" w:hAnsi="inherit" w:cs="Times New Roman"/>
                <w:sz w:val="24"/>
                <w:szCs w:val="24"/>
                <w:lang w:eastAsia="ru-RU"/>
              </w:rPr>
            </w:pPr>
          </w:p>
        </w:tc>
      </w:tr>
    </w:tbl>
    <w:p w14:paraId="6790C434" w14:textId="77777777" w:rsidR="00150F27" w:rsidRDefault="00150F27" w:rsidP="00F720A6">
      <w:pPr>
        <w:spacing w:after="0" w:line="240" w:lineRule="auto"/>
        <w:rPr>
          <w:rFonts w:ascii="Times New Roman" w:eastAsia="Times New Roman" w:hAnsi="Times New Roman" w:cs="Times New Roman"/>
          <w:b/>
          <w:bCs/>
          <w:caps/>
          <w:sz w:val="24"/>
          <w:szCs w:val="24"/>
          <w:lang w:eastAsia="ru-RU"/>
        </w:rPr>
      </w:pPr>
    </w:p>
    <w:p w14:paraId="37C3EB76" w14:textId="77777777" w:rsidR="00F720A6" w:rsidRDefault="00F720A6" w:rsidP="00F720A6">
      <w:pPr>
        <w:spacing w:after="0" w:line="240" w:lineRule="auto"/>
        <w:rPr>
          <w:rFonts w:ascii="Times New Roman" w:eastAsia="Times New Roman" w:hAnsi="Times New Roman" w:cs="Times New Roman"/>
          <w:b/>
          <w:bCs/>
          <w:caps/>
          <w:sz w:val="24"/>
          <w:szCs w:val="24"/>
          <w:lang w:eastAsia="ru-RU"/>
        </w:rPr>
      </w:pPr>
      <w:r w:rsidRPr="00F720A6">
        <w:rPr>
          <w:rFonts w:ascii="Times New Roman" w:eastAsia="Times New Roman" w:hAnsi="Times New Roman" w:cs="Times New Roman"/>
          <w:b/>
          <w:bCs/>
          <w:caps/>
          <w:sz w:val="24"/>
          <w:szCs w:val="24"/>
          <w:lang w:eastAsia="ru-RU"/>
        </w:rPr>
        <w:t>11 КЛАСС</w:t>
      </w:r>
    </w:p>
    <w:p w14:paraId="722CEF45" w14:textId="77777777" w:rsidR="00150F27" w:rsidRPr="00F720A6" w:rsidRDefault="00150F27" w:rsidP="00F720A6">
      <w:pPr>
        <w:spacing w:after="0" w:line="240" w:lineRule="auto"/>
        <w:rPr>
          <w:rFonts w:ascii="Times New Roman" w:eastAsia="Times New Roman" w:hAnsi="Times New Roman" w:cs="Times New Roman"/>
          <w:b/>
          <w:bCs/>
          <w:caps/>
          <w:sz w:val="24"/>
          <w:szCs w:val="24"/>
          <w:lang w:eastAsia="ru-RU"/>
        </w:rPr>
      </w:pP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77"/>
        <w:gridCol w:w="6926"/>
        <w:gridCol w:w="662"/>
        <w:gridCol w:w="1633"/>
        <w:gridCol w:w="1689"/>
        <w:gridCol w:w="1133"/>
        <w:gridCol w:w="2617"/>
      </w:tblGrid>
      <w:tr w:rsidR="00F720A6" w:rsidRPr="00F720A6" w14:paraId="01525FE5" w14:textId="77777777" w:rsidTr="00150F27">
        <w:trPr>
          <w:tblHeader/>
          <w:tblCellSpacing w:w="15" w:type="dxa"/>
        </w:trPr>
        <w:tc>
          <w:tcPr>
            <w:tcW w:w="0" w:type="auto"/>
            <w:vMerge w:val="restart"/>
            <w:tcBorders>
              <w:top w:val="single" w:sz="2" w:space="0" w:color="auto"/>
              <w:left w:val="single" w:sz="2" w:space="0" w:color="auto"/>
              <w:bottom w:val="single" w:sz="2" w:space="0" w:color="auto"/>
              <w:right w:val="single" w:sz="2" w:space="0" w:color="auto"/>
            </w:tcBorders>
            <w:hideMark/>
          </w:tcPr>
          <w:p w14:paraId="40E42F5D"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 п/п</w:t>
            </w:r>
          </w:p>
        </w:tc>
        <w:tc>
          <w:tcPr>
            <w:tcW w:w="0" w:type="auto"/>
            <w:vMerge w:val="restart"/>
            <w:tcBorders>
              <w:top w:val="single" w:sz="2" w:space="0" w:color="auto"/>
              <w:left w:val="single" w:sz="2" w:space="0" w:color="auto"/>
              <w:bottom w:val="single" w:sz="2" w:space="0" w:color="auto"/>
              <w:right w:val="single" w:sz="2" w:space="0" w:color="auto"/>
            </w:tcBorders>
            <w:hideMark/>
          </w:tcPr>
          <w:p w14:paraId="0CF9E206"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Тема урока</w:t>
            </w:r>
          </w:p>
        </w:tc>
        <w:tc>
          <w:tcPr>
            <w:tcW w:w="0" w:type="auto"/>
            <w:gridSpan w:val="3"/>
            <w:tcBorders>
              <w:top w:val="single" w:sz="2" w:space="0" w:color="auto"/>
              <w:left w:val="single" w:sz="2" w:space="0" w:color="auto"/>
              <w:bottom w:val="single" w:sz="2" w:space="0" w:color="auto"/>
              <w:right w:val="single" w:sz="2" w:space="0" w:color="auto"/>
            </w:tcBorders>
            <w:hideMark/>
          </w:tcPr>
          <w:p w14:paraId="6960AE7C"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Количество часов</w:t>
            </w:r>
          </w:p>
        </w:tc>
        <w:tc>
          <w:tcPr>
            <w:tcW w:w="0" w:type="auto"/>
            <w:vMerge w:val="restart"/>
            <w:tcBorders>
              <w:top w:val="single" w:sz="2" w:space="0" w:color="auto"/>
              <w:left w:val="single" w:sz="2" w:space="0" w:color="auto"/>
              <w:bottom w:val="single" w:sz="2" w:space="0" w:color="auto"/>
              <w:right w:val="single" w:sz="2" w:space="0" w:color="auto"/>
            </w:tcBorders>
            <w:hideMark/>
          </w:tcPr>
          <w:p w14:paraId="3D12AEA1"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Дата изучения</w:t>
            </w:r>
          </w:p>
        </w:tc>
        <w:tc>
          <w:tcPr>
            <w:tcW w:w="0" w:type="auto"/>
            <w:vMerge w:val="restart"/>
            <w:tcBorders>
              <w:top w:val="single" w:sz="2" w:space="0" w:color="auto"/>
              <w:left w:val="single" w:sz="2" w:space="0" w:color="auto"/>
              <w:bottom w:val="single" w:sz="2" w:space="0" w:color="auto"/>
              <w:right w:val="single" w:sz="2" w:space="0" w:color="auto"/>
            </w:tcBorders>
            <w:hideMark/>
          </w:tcPr>
          <w:p w14:paraId="10C21954"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Электронные цифровые образовательные ресурсы</w:t>
            </w:r>
          </w:p>
        </w:tc>
      </w:tr>
      <w:tr w:rsidR="00F720A6" w:rsidRPr="00F720A6" w14:paraId="74CB542A" w14:textId="77777777" w:rsidTr="00150F27">
        <w:trPr>
          <w:tblHeader/>
          <w:tblCellSpacing w:w="15" w:type="dxa"/>
        </w:trPr>
        <w:tc>
          <w:tcPr>
            <w:tcW w:w="0" w:type="auto"/>
            <w:vMerge/>
            <w:tcBorders>
              <w:top w:val="single" w:sz="2" w:space="0" w:color="auto"/>
              <w:left w:val="single" w:sz="2" w:space="0" w:color="auto"/>
              <w:bottom w:val="single" w:sz="2" w:space="0" w:color="auto"/>
              <w:right w:val="single" w:sz="2" w:space="0" w:color="auto"/>
            </w:tcBorders>
            <w:hideMark/>
          </w:tcPr>
          <w:p w14:paraId="50358665" w14:textId="77777777" w:rsidR="00F720A6" w:rsidRPr="00F720A6" w:rsidRDefault="00F720A6" w:rsidP="00F720A6">
            <w:pPr>
              <w:spacing w:after="0" w:line="240" w:lineRule="auto"/>
              <w:rPr>
                <w:rFonts w:ascii="inherit" w:eastAsia="Times New Roman" w:hAnsi="inherit" w:cs="Times New Roman"/>
                <w:sz w:val="24"/>
                <w:szCs w:val="24"/>
                <w:lang w:eastAsia="ru-RU"/>
              </w:rPr>
            </w:pPr>
          </w:p>
        </w:tc>
        <w:tc>
          <w:tcPr>
            <w:tcW w:w="0" w:type="auto"/>
            <w:vMerge/>
            <w:tcBorders>
              <w:top w:val="single" w:sz="2" w:space="0" w:color="auto"/>
              <w:left w:val="single" w:sz="2" w:space="0" w:color="auto"/>
              <w:bottom w:val="single" w:sz="2" w:space="0" w:color="auto"/>
              <w:right w:val="single" w:sz="2" w:space="0" w:color="auto"/>
            </w:tcBorders>
            <w:hideMark/>
          </w:tcPr>
          <w:p w14:paraId="30719EFE" w14:textId="77777777" w:rsidR="00F720A6" w:rsidRPr="00F720A6" w:rsidRDefault="00F720A6" w:rsidP="00F720A6">
            <w:pPr>
              <w:spacing w:after="0" w:line="240" w:lineRule="auto"/>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11ED5476"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Всего</w:t>
            </w:r>
          </w:p>
        </w:tc>
        <w:tc>
          <w:tcPr>
            <w:tcW w:w="0" w:type="auto"/>
            <w:tcBorders>
              <w:top w:val="single" w:sz="2" w:space="0" w:color="auto"/>
              <w:left w:val="single" w:sz="2" w:space="0" w:color="auto"/>
              <w:bottom w:val="single" w:sz="2" w:space="0" w:color="auto"/>
              <w:right w:val="single" w:sz="2" w:space="0" w:color="auto"/>
            </w:tcBorders>
            <w:hideMark/>
          </w:tcPr>
          <w:p w14:paraId="58CDF2B4"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Контрольные работы</w:t>
            </w:r>
          </w:p>
        </w:tc>
        <w:tc>
          <w:tcPr>
            <w:tcW w:w="0" w:type="auto"/>
            <w:tcBorders>
              <w:top w:val="single" w:sz="2" w:space="0" w:color="auto"/>
              <w:left w:val="single" w:sz="2" w:space="0" w:color="auto"/>
              <w:bottom w:val="single" w:sz="2" w:space="0" w:color="auto"/>
              <w:right w:val="single" w:sz="2" w:space="0" w:color="auto"/>
            </w:tcBorders>
            <w:hideMark/>
          </w:tcPr>
          <w:p w14:paraId="6FE4DA4D"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Практические работы</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9979FED" w14:textId="77777777" w:rsidR="00F720A6" w:rsidRPr="00F720A6" w:rsidRDefault="00F720A6" w:rsidP="00F720A6">
            <w:pPr>
              <w:spacing w:after="0" w:line="240" w:lineRule="auto"/>
              <w:rPr>
                <w:rFonts w:ascii="inherit" w:eastAsia="Times New Roman" w:hAnsi="inherit" w:cs="Times New Roman"/>
                <w:sz w:val="24"/>
                <w:szCs w:val="24"/>
                <w:lang w:eastAsia="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8DF2CEE" w14:textId="77777777" w:rsidR="00F720A6" w:rsidRPr="00F720A6" w:rsidRDefault="00F720A6" w:rsidP="00F720A6">
            <w:pPr>
              <w:spacing w:after="0" w:line="240" w:lineRule="auto"/>
              <w:rPr>
                <w:rFonts w:ascii="inherit" w:eastAsia="Times New Roman" w:hAnsi="inherit" w:cs="Times New Roman"/>
                <w:sz w:val="24"/>
                <w:szCs w:val="24"/>
                <w:lang w:eastAsia="ru-RU"/>
              </w:rPr>
            </w:pPr>
          </w:p>
        </w:tc>
      </w:tr>
      <w:tr w:rsidR="00F720A6" w:rsidRPr="00F720A6" w14:paraId="4DF149DD"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3768C7D1"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49C680CE"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Химический элемент. Атом. Электронная конфигурация атомов</w:t>
            </w:r>
          </w:p>
        </w:tc>
        <w:tc>
          <w:tcPr>
            <w:tcW w:w="0" w:type="auto"/>
            <w:tcBorders>
              <w:top w:val="single" w:sz="2" w:space="0" w:color="auto"/>
              <w:left w:val="single" w:sz="2" w:space="0" w:color="auto"/>
              <w:bottom w:val="single" w:sz="2" w:space="0" w:color="auto"/>
              <w:right w:val="single" w:sz="2" w:space="0" w:color="auto"/>
            </w:tcBorders>
            <w:hideMark/>
          </w:tcPr>
          <w:p w14:paraId="5F483D8B"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716DEE1C"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2154A89A"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47D4DC4F"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4C149DA9"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066FAF32"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3CAB8B96"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hideMark/>
          </w:tcPr>
          <w:p w14:paraId="1C16CD57"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Периодический закон и Периодическая система химических элементов Д. И. Менделеева, их связь с современной теорией строения атомов</w:t>
            </w:r>
          </w:p>
        </w:tc>
        <w:tc>
          <w:tcPr>
            <w:tcW w:w="0" w:type="auto"/>
            <w:tcBorders>
              <w:top w:val="single" w:sz="2" w:space="0" w:color="auto"/>
              <w:left w:val="single" w:sz="2" w:space="0" w:color="auto"/>
              <w:bottom w:val="single" w:sz="2" w:space="0" w:color="auto"/>
              <w:right w:val="single" w:sz="2" w:space="0" w:color="auto"/>
            </w:tcBorders>
            <w:hideMark/>
          </w:tcPr>
          <w:p w14:paraId="31D03FE6"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1D30245D"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5AEFB40A"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38DABC93"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3A811E2E"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71409F6A"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05A0B489"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hideMark/>
          </w:tcPr>
          <w:p w14:paraId="013A950F"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0" w:type="auto"/>
            <w:tcBorders>
              <w:top w:val="single" w:sz="2" w:space="0" w:color="auto"/>
              <w:left w:val="single" w:sz="2" w:space="0" w:color="auto"/>
              <w:bottom w:val="single" w:sz="2" w:space="0" w:color="auto"/>
              <w:right w:val="single" w:sz="2" w:space="0" w:color="auto"/>
            </w:tcBorders>
            <w:hideMark/>
          </w:tcPr>
          <w:p w14:paraId="3F751726"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0A05D737"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1D1DFFB9"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22E80C2A"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3B276453"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26471F5A"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5730887D"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hideMark/>
          </w:tcPr>
          <w:p w14:paraId="7BF0FB4C"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Строение вещества. Химическая связь, её виды; механизмы образования ковалентной связи. Водородная связь</w:t>
            </w:r>
          </w:p>
        </w:tc>
        <w:tc>
          <w:tcPr>
            <w:tcW w:w="0" w:type="auto"/>
            <w:tcBorders>
              <w:top w:val="single" w:sz="2" w:space="0" w:color="auto"/>
              <w:left w:val="single" w:sz="2" w:space="0" w:color="auto"/>
              <w:bottom w:val="single" w:sz="2" w:space="0" w:color="auto"/>
              <w:right w:val="single" w:sz="2" w:space="0" w:color="auto"/>
            </w:tcBorders>
            <w:hideMark/>
          </w:tcPr>
          <w:p w14:paraId="66E59548"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109CE2F8"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6DBC0893"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61A1F05A"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1C8E9DC4"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5B63F8F2"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118A8D8D"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hideMark/>
          </w:tcPr>
          <w:p w14:paraId="0B650323"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Валентность. Электроотрицательность. Степень окисления. Вещества молекулярного и немолекулярного строения</w:t>
            </w:r>
          </w:p>
        </w:tc>
        <w:tc>
          <w:tcPr>
            <w:tcW w:w="0" w:type="auto"/>
            <w:tcBorders>
              <w:top w:val="single" w:sz="2" w:space="0" w:color="auto"/>
              <w:left w:val="single" w:sz="2" w:space="0" w:color="auto"/>
              <w:bottom w:val="single" w:sz="2" w:space="0" w:color="auto"/>
              <w:right w:val="single" w:sz="2" w:space="0" w:color="auto"/>
            </w:tcBorders>
            <w:hideMark/>
          </w:tcPr>
          <w:p w14:paraId="3D360FEF"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5E0E22D5"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5F5B2B81"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47A0E3CE"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02503DEA"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75CA65D6"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25524BF0"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hideMark/>
          </w:tcPr>
          <w:p w14:paraId="6137EF82"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Понятие о дисперсных системах. Истинные и коллоидные растворы. Массовая доля вещества в растворе</w:t>
            </w:r>
          </w:p>
        </w:tc>
        <w:tc>
          <w:tcPr>
            <w:tcW w:w="0" w:type="auto"/>
            <w:tcBorders>
              <w:top w:val="single" w:sz="2" w:space="0" w:color="auto"/>
              <w:left w:val="single" w:sz="2" w:space="0" w:color="auto"/>
              <w:bottom w:val="single" w:sz="2" w:space="0" w:color="auto"/>
              <w:right w:val="single" w:sz="2" w:space="0" w:color="auto"/>
            </w:tcBorders>
            <w:hideMark/>
          </w:tcPr>
          <w:p w14:paraId="39EC2658"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3387C8D3"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7B300BBC"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7D3F1744"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786C8229"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7F15DC3F"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70B1C830"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hideMark/>
          </w:tcPr>
          <w:p w14:paraId="6F59C69B"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Классификация и номенклатура неорганических соединений. Генетическая связь неорганических веществ, различных классов</w:t>
            </w:r>
          </w:p>
        </w:tc>
        <w:tc>
          <w:tcPr>
            <w:tcW w:w="0" w:type="auto"/>
            <w:tcBorders>
              <w:top w:val="single" w:sz="2" w:space="0" w:color="auto"/>
              <w:left w:val="single" w:sz="2" w:space="0" w:color="auto"/>
              <w:bottom w:val="single" w:sz="2" w:space="0" w:color="auto"/>
              <w:right w:val="single" w:sz="2" w:space="0" w:color="auto"/>
            </w:tcBorders>
            <w:hideMark/>
          </w:tcPr>
          <w:p w14:paraId="62251B2C"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4490525B"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6FB4520F"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73BD03F4"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354DA73F"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70A18B72"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04AF5E38"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hideMark/>
          </w:tcPr>
          <w:p w14:paraId="56BE2B3C"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0" w:type="auto"/>
            <w:tcBorders>
              <w:top w:val="single" w:sz="2" w:space="0" w:color="auto"/>
              <w:left w:val="single" w:sz="2" w:space="0" w:color="auto"/>
              <w:bottom w:val="single" w:sz="2" w:space="0" w:color="auto"/>
              <w:right w:val="single" w:sz="2" w:space="0" w:color="auto"/>
            </w:tcBorders>
            <w:hideMark/>
          </w:tcPr>
          <w:p w14:paraId="588D9308"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4A4E8BDF"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4258CE6A"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63F3A1A1"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148C97A0"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4658710D"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006F88B5"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hideMark/>
          </w:tcPr>
          <w:p w14:paraId="51DC37A2"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Скорость реакции. Обратимые реакции. Химическое равновесие</w:t>
            </w:r>
          </w:p>
        </w:tc>
        <w:tc>
          <w:tcPr>
            <w:tcW w:w="0" w:type="auto"/>
            <w:tcBorders>
              <w:top w:val="single" w:sz="2" w:space="0" w:color="auto"/>
              <w:left w:val="single" w:sz="2" w:space="0" w:color="auto"/>
              <w:bottom w:val="single" w:sz="2" w:space="0" w:color="auto"/>
              <w:right w:val="single" w:sz="2" w:space="0" w:color="auto"/>
            </w:tcBorders>
            <w:hideMark/>
          </w:tcPr>
          <w:p w14:paraId="084F1E51"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5E4ACDE9"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76CA3E3B"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47C24E6D"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04478225"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58EEAED0"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49F5CE9F"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lastRenderedPageBreak/>
              <w:t>10</w:t>
            </w:r>
          </w:p>
        </w:tc>
        <w:tc>
          <w:tcPr>
            <w:tcW w:w="0" w:type="auto"/>
            <w:tcBorders>
              <w:top w:val="single" w:sz="2" w:space="0" w:color="auto"/>
              <w:left w:val="single" w:sz="2" w:space="0" w:color="auto"/>
              <w:bottom w:val="single" w:sz="2" w:space="0" w:color="auto"/>
              <w:right w:val="single" w:sz="2" w:space="0" w:color="auto"/>
            </w:tcBorders>
            <w:hideMark/>
          </w:tcPr>
          <w:p w14:paraId="76048DDD"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Практическая работа № 1. «Влияние различных факторов на скорость химической реакции»</w:t>
            </w:r>
          </w:p>
        </w:tc>
        <w:tc>
          <w:tcPr>
            <w:tcW w:w="0" w:type="auto"/>
            <w:tcBorders>
              <w:top w:val="single" w:sz="2" w:space="0" w:color="auto"/>
              <w:left w:val="single" w:sz="2" w:space="0" w:color="auto"/>
              <w:bottom w:val="single" w:sz="2" w:space="0" w:color="auto"/>
              <w:right w:val="single" w:sz="2" w:space="0" w:color="auto"/>
            </w:tcBorders>
            <w:hideMark/>
          </w:tcPr>
          <w:p w14:paraId="27C34AE7"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0A1D3DE3"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1EDBE943"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759060DD"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3EE100F6"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3A892B66"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57B54C69"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11</w:t>
            </w:r>
          </w:p>
        </w:tc>
        <w:tc>
          <w:tcPr>
            <w:tcW w:w="0" w:type="auto"/>
            <w:tcBorders>
              <w:top w:val="single" w:sz="2" w:space="0" w:color="auto"/>
              <w:left w:val="single" w:sz="2" w:space="0" w:color="auto"/>
              <w:bottom w:val="single" w:sz="2" w:space="0" w:color="auto"/>
              <w:right w:val="single" w:sz="2" w:space="0" w:color="auto"/>
            </w:tcBorders>
            <w:hideMark/>
          </w:tcPr>
          <w:p w14:paraId="614132BB"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Электролитическая диссоциация. Понятие о водородном показателе (pH) раствора. Реакции ионного обмена. Гидролиз органических и неорганических веществ</w:t>
            </w:r>
          </w:p>
        </w:tc>
        <w:tc>
          <w:tcPr>
            <w:tcW w:w="0" w:type="auto"/>
            <w:tcBorders>
              <w:top w:val="single" w:sz="2" w:space="0" w:color="auto"/>
              <w:left w:val="single" w:sz="2" w:space="0" w:color="auto"/>
              <w:bottom w:val="single" w:sz="2" w:space="0" w:color="auto"/>
              <w:right w:val="single" w:sz="2" w:space="0" w:color="auto"/>
            </w:tcBorders>
            <w:hideMark/>
          </w:tcPr>
          <w:p w14:paraId="1D4420EE"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59AFFAA3"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4F2F378D"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6172EB1F"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10B2E85E"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7F1F7848"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3B52CC4F"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12</w:t>
            </w:r>
          </w:p>
        </w:tc>
        <w:tc>
          <w:tcPr>
            <w:tcW w:w="0" w:type="auto"/>
            <w:tcBorders>
              <w:top w:val="single" w:sz="2" w:space="0" w:color="auto"/>
              <w:left w:val="single" w:sz="2" w:space="0" w:color="auto"/>
              <w:bottom w:val="single" w:sz="2" w:space="0" w:color="auto"/>
              <w:right w:val="single" w:sz="2" w:space="0" w:color="auto"/>
            </w:tcBorders>
            <w:hideMark/>
          </w:tcPr>
          <w:p w14:paraId="7274CDE2"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Окислительно-восстановительные реакции. Понятие об электролизе расплавов и растворов солей</w:t>
            </w:r>
          </w:p>
        </w:tc>
        <w:tc>
          <w:tcPr>
            <w:tcW w:w="0" w:type="auto"/>
            <w:tcBorders>
              <w:top w:val="single" w:sz="2" w:space="0" w:color="auto"/>
              <w:left w:val="single" w:sz="2" w:space="0" w:color="auto"/>
              <w:bottom w:val="single" w:sz="2" w:space="0" w:color="auto"/>
              <w:right w:val="single" w:sz="2" w:space="0" w:color="auto"/>
            </w:tcBorders>
            <w:hideMark/>
          </w:tcPr>
          <w:p w14:paraId="060B597B"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7C747941"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1B5CADF3"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4D89F627"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40B51CD2"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1CB53828"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755653BF"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13</w:t>
            </w:r>
          </w:p>
        </w:tc>
        <w:tc>
          <w:tcPr>
            <w:tcW w:w="0" w:type="auto"/>
            <w:tcBorders>
              <w:top w:val="single" w:sz="2" w:space="0" w:color="auto"/>
              <w:left w:val="single" w:sz="2" w:space="0" w:color="auto"/>
              <w:bottom w:val="single" w:sz="2" w:space="0" w:color="auto"/>
              <w:right w:val="single" w:sz="2" w:space="0" w:color="auto"/>
            </w:tcBorders>
            <w:hideMark/>
          </w:tcPr>
          <w:p w14:paraId="0BD7AE51"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Контрольная работа по разделу «Теоретические основы химии»</w:t>
            </w:r>
          </w:p>
        </w:tc>
        <w:tc>
          <w:tcPr>
            <w:tcW w:w="0" w:type="auto"/>
            <w:tcBorders>
              <w:top w:val="single" w:sz="2" w:space="0" w:color="auto"/>
              <w:left w:val="single" w:sz="2" w:space="0" w:color="auto"/>
              <w:bottom w:val="single" w:sz="2" w:space="0" w:color="auto"/>
              <w:right w:val="single" w:sz="2" w:space="0" w:color="auto"/>
            </w:tcBorders>
            <w:hideMark/>
          </w:tcPr>
          <w:p w14:paraId="6C470A80"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7C6ACFBA"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28AFFCE5"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0285AD72"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5D5B9021"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202AC36E"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6F380BCD"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14</w:t>
            </w:r>
          </w:p>
        </w:tc>
        <w:tc>
          <w:tcPr>
            <w:tcW w:w="0" w:type="auto"/>
            <w:tcBorders>
              <w:top w:val="single" w:sz="2" w:space="0" w:color="auto"/>
              <w:left w:val="single" w:sz="2" w:space="0" w:color="auto"/>
              <w:bottom w:val="single" w:sz="2" w:space="0" w:color="auto"/>
              <w:right w:val="single" w:sz="2" w:space="0" w:color="auto"/>
            </w:tcBorders>
            <w:hideMark/>
          </w:tcPr>
          <w:p w14:paraId="5429BD4B"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Металлы, их положение в Периодической системе химических элементов Д. И. Менделеева и особенности строения атомов. Общие физические свойства металлов</w:t>
            </w:r>
          </w:p>
        </w:tc>
        <w:tc>
          <w:tcPr>
            <w:tcW w:w="0" w:type="auto"/>
            <w:tcBorders>
              <w:top w:val="single" w:sz="2" w:space="0" w:color="auto"/>
              <w:left w:val="single" w:sz="2" w:space="0" w:color="auto"/>
              <w:bottom w:val="single" w:sz="2" w:space="0" w:color="auto"/>
              <w:right w:val="single" w:sz="2" w:space="0" w:color="auto"/>
            </w:tcBorders>
            <w:hideMark/>
          </w:tcPr>
          <w:p w14:paraId="604FCFF8"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70EA423F"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65FC4CF7"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1B219718"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72AE34C1"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5ED0D11A"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23981B6B"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15</w:t>
            </w:r>
          </w:p>
        </w:tc>
        <w:tc>
          <w:tcPr>
            <w:tcW w:w="0" w:type="auto"/>
            <w:tcBorders>
              <w:top w:val="single" w:sz="2" w:space="0" w:color="auto"/>
              <w:left w:val="single" w:sz="2" w:space="0" w:color="auto"/>
              <w:bottom w:val="single" w:sz="2" w:space="0" w:color="auto"/>
              <w:right w:val="single" w:sz="2" w:space="0" w:color="auto"/>
            </w:tcBorders>
            <w:hideMark/>
          </w:tcPr>
          <w:p w14:paraId="1D60A427"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Сплавы металлов. Электрохимический ряд напряжений металлов</w:t>
            </w:r>
          </w:p>
        </w:tc>
        <w:tc>
          <w:tcPr>
            <w:tcW w:w="0" w:type="auto"/>
            <w:tcBorders>
              <w:top w:val="single" w:sz="2" w:space="0" w:color="auto"/>
              <w:left w:val="single" w:sz="2" w:space="0" w:color="auto"/>
              <w:bottom w:val="single" w:sz="2" w:space="0" w:color="auto"/>
              <w:right w:val="single" w:sz="2" w:space="0" w:color="auto"/>
            </w:tcBorders>
            <w:hideMark/>
          </w:tcPr>
          <w:p w14:paraId="1F861C33"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76F4948F"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1FF42F75"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75CD5891"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61CBB44D"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2C3F3D2B"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0BF2B834"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16</w:t>
            </w:r>
          </w:p>
        </w:tc>
        <w:tc>
          <w:tcPr>
            <w:tcW w:w="0" w:type="auto"/>
            <w:tcBorders>
              <w:top w:val="single" w:sz="2" w:space="0" w:color="auto"/>
              <w:left w:val="single" w:sz="2" w:space="0" w:color="auto"/>
              <w:bottom w:val="single" w:sz="2" w:space="0" w:color="auto"/>
              <w:right w:val="single" w:sz="2" w:space="0" w:color="auto"/>
            </w:tcBorders>
            <w:hideMark/>
          </w:tcPr>
          <w:p w14:paraId="799149A0"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Химические свойства важнейших металлов (натрий, калий, кальций, магний, алюминий) и их соединений</w:t>
            </w:r>
          </w:p>
        </w:tc>
        <w:tc>
          <w:tcPr>
            <w:tcW w:w="0" w:type="auto"/>
            <w:tcBorders>
              <w:top w:val="single" w:sz="2" w:space="0" w:color="auto"/>
              <w:left w:val="single" w:sz="2" w:space="0" w:color="auto"/>
              <w:bottom w:val="single" w:sz="2" w:space="0" w:color="auto"/>
              <w:right w:val="single" w:sz="2" w:space="0" w:color="auto"/>
            </w:tcBorders>
            <w:hideMark/>
          </w:tcPr>
          <w:p w14:paraId="55C27BCE"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21147145"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284A18F8"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3DAC9EB6"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225183EF"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58DAF4AC"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111A7031"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17</w:t>
            </w:r>
          </w:p>
        </w:tc>
        <w:tc>
          <w:tcPr>
            <w:tcW w:w="0" w:type="auto"/>
            <w:tcBorders>
              <w:top w:val="single" w:sz="2" w:space="0" w:color="auto"/>
              <w:left w:val="single" w:sz="2" w:space="0" w:color="auto"/>
              <w:bottom w:val="single" w:sz="2" w:space="0" w:color="auto"/>
              <w:right w:val="single" w:sz="2" w:space="0" w:color="auto"/>
            </w:tcBorders>
            <w:hideMark/>
          </w:tcPr>
          <w:p w14:paraId="3E4ECBE9"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Химические свойства хрома, меди и их соединений</w:t>
            </w:r>
          </w:p>
        </w:tc>
        <w:tc>
          <w:tcPr>
            <w:tcW w:w="0" w:type="auto"/>
            <w:tcBorders>
              <w:top w:val="single" w:sz="2" w:space="0" w:color="auto"/>
              <w:left w:val="single" w:sz="2" w:space="0" w:color="auto"/>
              <w:bottom w:val="single" w:sz="2" w:space="0" w:color="auto"/>
              <w:right w:val="single" w:sz="2" w:space="0" w:color="auto"/>
            </w:tcBorders>
            <w:hideMark/>
          </w:tcPr>
          <w:p w14:paraId="6FF187C0"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1FF1D659"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1BB8E914"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1FD26874"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65FDE8DB"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23BD2A23"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62E93F87"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18</w:t>
            </w:r>
          </w:p>
        </w:tc>
        <w:tc>
          <w:tcPr>
            <w:tcW w:w="0" w:type="auto"/>
            <w:tcBorders>
              <w:top w:val="single" w:sz="2" w:space="0" w:color="auto"/>
              <w:left w:val="single" w:sz="2" w:space="0" w:color="auto"/>
              <w:bottom w:val="single" w:sz="2" w:space="0" w:color="auto"/>
              <w:right w:val="single" w:sz="2" w:space="0" w:color="auto"/>
            </w:tcBorders>
            <w:hideMark/>
          </w:tcPr>
          <w:p w14:paraId="2936FE1A"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Химические свойства цинка, железа и их соединений</w:t>
            </w:r>
          </w:p>
        </w:tc>
        <w:tc>
          <w:tcPr>
            <w:tcW w:w="0" w:type="auto"/>
            <w:tcBorders>
              <w:top w:val="single" w:sz="2" w:space="0" w:color="auto"/>
              <w:left w:val="single" w:sz="2" w:space="0" w:color="auto"/>
              <w:bottom w:val="single" w:sz="2" w:space="0" w:color="auto"/>
              <w:right w:val="single" w:sz="2" w:space="0" w:color="auto"/>
            </w:tcBorders>
            <w:hideMark/>
          </w:tcPr>
          <w:p w14:paraId="3DBF000A"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63715C3E"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0EECA3D9"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27566FD6"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3A0D1A77"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2D0E5E49"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2B065190"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19</w:t>
            </w:r>
          </w:p>
        </w:tc>
        <w:tc>
          <w:tcPr>
            <w:tcW w:w="0" w:type="auto"/>
            <w:tcBorders>
              <w:top w:val="single" w:sz="2" w:space="0" w:color="auto"/>
              <w:left w:val="single" w:sz="2" w:space="0" w:color="auto"/>
              <w:bottom w:val="single" w:sz="2" w:space="0" w:color="auto"/>
              <w:right w:val="single" w:sz="2" w:space="0" w:color="auto"/>
            </w:tcBorders>
            <w:hideMark/>
          </w:tcPr>
          <w:p w14:paraId="2C73DAC7"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Практическая работа № 2. "Решение экспериментальных задач по теме «Металлы»"</w:t>
            </w:r>
          </w:p>
        </w:tc>
        <w:tc>
          <w:tcPr>
            <w:tcW w:w="0" w:type="auto"/>
            <w:tcBorders>
              <w:top w:val="single" w:sz="2" w:space="0" w:color="auto"/>
              <w:left w:val="single" w:sz="2" w:space="0" w:color="auto"/>
              <w:bottom w:val="single" w:sz="2" w:space="0" w:color="auto"/>
              <w:right w:val="single" w:sz="2" w:space="0" w:color="auto"/>
            </w:tcBorders>
            <w:hideMark/>
          </w:tcPr>
          <w:p w14:paraId="739CD97C"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6350580A"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1C4E6A5A"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0752B5B2"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0B112D95"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4D3B7A2C"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1B43CFFE"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20</w:t>
            </w:r>
          </w:p>
        </w:tc>
        <w:tc>
          <w:tcPr>
            <w:tcW w:w="0" w:type="auto"/>
            <w:tcBorders>
              <w:top w:val="single" w:sz="2" w:space="0" w:color="auto"/>
              <w:left w:val="single" w:sz="2" w:space="0" w:color="auto"/>
              <w:bottom w:val="single" w:sz="2" w:space="0" w:color="auto"/>
              <w:right w:val="single" w:sz="2" w:space="0" w:color="auto"/>
            </w:tcBorders>
            <w:hideMark/>
          </w:tcPr>
          <w:p w14:paraId="138F02F7"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Неметаллы, их положение в Периодической системе химических элементов Д. И. Менделеева и особенности строения атомов</w:t>
            </w:r>
          </w:p>
        </w:tc>
        <w:tc>
          <w:tcPr>
            <w:tcW w:w="0" w:type="auto"/>
            <w:tcBorders>
              <w:top w:val="single" w:sz="2" w:space="0" w:color="auto"/>
              <w:left w:val="single" w:sz="2" w:space="0" w:color="auto"/>
              <w:bottom w:val="single" w:sz="2" w:space="0" w:color="auto"/>
              <w:right w:val="single" w:sz="2" w:space="0" w:color="auto"/>
            </w:tcBorders>
            <w:hideMark/>
          </w:tcPr>
          <w:p w14:paraId="70718057"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4D5575CD"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62951E66"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0DBC2299"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0587FE82"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0CC516AF"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7DCAC59E"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21</w:t>
            </w:r>
          </w:p>
        </w:tc>
        <w:tc>
          <w:tcPr>
            <w:tcW w:w="0" w:type="auto"/>
            <w:tcBorders>
              <w:top w:val="single" w:sz="2" w:space="0" w:color="auto"/>
              <w:left w:val="single" w:sz="2" w:space="0" w:color="auto"/>
              <w:bottom w:val="single" w:sz="2" w:space="0" w:color="auto"/>
              <w:right w:val="single" w:sz="2" w:space="0" w:color="auto"/>
            </w:tcBorders>
            <w:hideMark/>
          </w:tcPr>
          <w:p w14:paraId="670C4438"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Физические свойства неметаллов. Аллотропия неметаллов (на примере кислорода, серы, фосфора и углерода)</w:t>
            </w:r>
          </w:p>
        </w:tc>
        <w:tc>
          <w:tcPr>
            <w:tcW w:w="0" w:type="auto"/>
            <w:tcBorders>
              <w:top w:val="single" w:sz="2" w:space="0" w:color="auto"/>
              <w:left w:val="single" w:sz="2" w:space="0" w:color="auto"/>
              <w:bottom w:val="single" w:sz="2" w:space="0" w:color="auto"/>
              <w:right w:val="single" w:sz="2" w:space="0" w:color="auto"/>
            </w:tcBorders>
            <w:hideMark/>
          </w:tcPr>
          <w:p w14:paraId="5CA20211"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4E362B54"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0F29179A"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367B1981"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2B8E4A4C"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0AA6CCF5"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0003FF96"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22</w:t>
            </w:r>
          </w:p>
        </w:tc>
        <w:tc>
          <w:tcPr>
            <w:tcW w:w="0" w:type="auto"/>
            <w:tcBorders>
              <w:top w:val="single" w:sz="2" w:space="0" w:color="auto"/>
              <w:left w:val="single" w:sz="2" w:space="0" w:color="auto"/>
              <w:bottom w:val="single" w:sz="2" w:space="0" w:color="auto"/>
              <w:right w:val="single" w:sz="2" w:space="0" w:color="auto"/>
            </w:tcBorders>
            <w:hideMark/>
          </w:tcPr>
          <w:p w14:paraId="3470BFF6"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Химические свойства галогенов, серы и их соединений</w:t>
            </w:r>
          </w:p>
        </w:tc>
        <w:tc>
          <w:tcPr>
            <w:tcW w:w="0" w:type="auto"/>
            <w:tcBorders>
              <w:top w:val="single" w:sz="2" w:space="0" w:color="auto"/>
              <w:left w:val="single" w:sz="2" w:space="0" w:color="auto"/>
              <w:bottom w:val="single" w:sz="2" w:space="0" w:color="auto"/>
              <w:right w:val="single" w:sz="2" w:space="0" w:color="auto"/>
            </w:tcBorders>
            <w:hideMark/>
          </w:tcPr>
          <w:p w14:paraId="6481091F"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4547E03C"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71724A97"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48A4792B"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68C93944"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063F2D17"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3C119205"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23</w:t>
            </w:r>
          </w:p>
        </w:tc>
        <w:tc>
          <w:tcPr>
            <w:tcW w:w="0" w:type="auto"/>
            <w:tcBorders>
              <w:top w:val="single" w:sz="2" w:space="0" w:color="auto"/>
              <w:left w:val="single" w:sz="2" w:space="0" w:color="auto"/>
              <w:bottom w:val="single" w:sz="2" w:space="0" w:color="auto"/>
              <w:right w:val="single" w:sz="2" w:space="0" w:color="auto"/>
            </w:tcBorders>
            <w:hideMark/>
          </w:tcPr>
          <w:p w14:paraId="091B9A71"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 xml:space="preserve">Химические свойства азота, </w:t>
            </w:r>
            <w:proofErr w:type="spellStart"/>
            <w:r w:rsidRPr="00F720A6">
              <w:rPr>
                <w:rFonts w:ascii="inherit" w:eastAsia="Times New Roman" w:hAnsi="inherit" w:cs="Times New Roman"/>
                <w:sz w:val="24"/>
                <w:szCs w:val="24"/>
                <w:lang w:eastAsia="ru-RU"/>
              </w:rPr>
              <w:t>фософра</w:t>
            </w:r>
            <w:proofErr w:type="spellEnd"/>
            <w:r w:rsidRPr="00F720A6">
              <w:rPr>
                <w:rFonts w:ascii="inherit" w:eastAsia="Times New Roman" w:hAnsi="inherit" w:cs="Times New Roman"/>
                <w:sz w:val="24"/>
                <w:szCs w:val="24"/>
                <w:lang w:eastAsia="ru-RU"/>
              </w:rPr>
              <w:t xml:space="preserve"> и их соединений</w:t>
            </w:r>
          </w:p>
        </w:tc>
        <w:tc>
          <w:tcPr>
            <w:tcW w:w="0" w:type="auto"/>
            <w:tcBorders>
              <w:top w:val="single" w:sz="2" w:space="0" w:color="auto"/>
              <w:left w:val="single" w:sz="2" w:space="0" w:color="auto"/>
              <w:bottom w:val="single" w:sz="2" w:space="0" w:color="auto"/>
              <w:right w:val="single" w:sz="2" w:space="0" w:color="auto"/>
            </w:tcBorders>
            <w:hideMark/>
          </w:tcPr>
          <w:p w14:paraId="0300A59D"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4ADE333A"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496024F1"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08761F79"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36A22A57"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3840BF3D"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40B18AE5"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24</w:t>
            </w:r>
          </w:p>
        </w:tc>
        <w:tc>
          <w:tcPr>
            <w:tcW w:w="0" w:type="auto"/>
            <w:tcBorders>
              <w:top w:val="single" w:sz="2" w:space="0" w:color="auto"/>
              <w:left w:val="single" w:sz="2" w:space="0" w:color="auto"/>
              <w:bottom w:val="single" w:sz="2" w:space="0" w:color="auto"/>
              <w:right w:val="single" w:sz="2" w:space="0" w:color="auto"/>
            </w:tcBorders>
            <w:hideMark/>
          </w:tcPr>
          <w:p w14:paraId="762A4E3A"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Химические свойства углерода, кремния и их соединений</w:t>
            </w:r>
          </w:p>
        </w:tc>
        <w:tc>
          <w:tcPr>
            <w:tcW w:w="0" w:type="auto"/>
            <w:tcBorders>
              <w:top w:val="single" w:sz="2" w:space="0" w:color="auto"/>
              <w:left w:val="single" w:sz="2" w:space="0" w:color="auto"/>
              <w:bottom w:val="single" w:sz="2" w:space="0" w:color="auto"/>
              <w:right w:val="single" w:sz="2" w:space="0" w:color="auto"/>
            </w:tcBorders>
            <w:hideMark/>
          </w:tcPr>
          <w:p w14:paraId="5007FB82"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5D488E8E"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4391BFBE"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4975B3EA"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4383F452"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348C9F53"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26F54BA5"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25</w:t>
            </w:r>
          </w:p>
        </w:tc>
        <w:tc>
          <w:tcPr>
            <w:tcW w:w="0" w:type="auto"/>
            <w:tcBorders>
              <w:top w:val="single" w:sz="2" w:space="0" w:color="auto"/>
              <w:left w:val="single" w:sz="2" w:space="0" w:color="auto"/>
              <w:bottom w:val="single" w:sz="2" w:space="0" w:color="auto"/>
              <w:right w:val="single" w:sz="2" w:space="0" w:color="auto"/>
            </w:tcBorders>
            <w:hideMark/>
          </w:tcPr>
          <w:p w14:paraId="2B63D388"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Применение важнейших неметаллов и их соединений</w:t>
            </w:r>
          </w:p>
        </w:tc>
        <w:tc>
          <w:tcPr>
            <w:tcW w:w="0" w:type="auto"/>
            <w:tcBorders>
              <w:top w:val="single" w:sz="2" w:space="0" w:color="auto"/>
              <w:left w:val="single" w:sz="2" w:space="0" w:color="auto"/>
              <w:bottom w:val="single" w:sz="2" w:space="0" w:color="auto"/>
              <w:right w:val="single" w:sz="2" w:space="0" w:color="auto"/>
            </w:tcBorders>
            <w:hideMark/>
          </w:tcPr>
          <w:p w14:paraId="2FB6D309"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13CAD6D1"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679FBB88"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75EA45AB"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377F953A"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2999ABED"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11C8F10C"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26</w:t>
            </w:r>
          </w:p>
        </w:tc>
        <w:tc>
          <w:tcPr>
            <w:tcW w:w="0" w:type="auto"/>
            <w:tcBorders>
              <w:top w:val="single" w:sz="2" w:space="0" w:color="auto"/>
              <w:left w:val="single" w:sz="2" w:space="0" w:color="auto"/>
              <w:bottom w:val="single" w:sz="2" w:space="0" w:color="auto"/>
              <w:right w:val="single" w:sz="2" w:space="0" w:color="auto"/>
            </w:tcBorders>
            <w:hideMark/>
          </w:tcPr>
          <w:p w14:paraId="64D40E2F"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Обобщение и систематизация знаний по теме «Неметаллы». Вычисления по уравнениям химических реакций и термохимические расчёты</w:t>
            </w:r>
          </w:p>
        </w:tc>
        <w:tc>
          <w:tcPr>
            <w:tcW w:w="0" w:type="auto"/>
            <w:tcBorders>
              <w:top w:val="single" w:sz="2" w:space="0" w:color="auto"/>
              <w:left w:val="single" w:sz="2" w:space="0" w:color="auto"/>
              <w:bottom w:val="single" w:sz="2" w:space="0" w:color="auto"/>
              <w:right w:val="single" w:sz="2" w:space="0" w:color="auto"/>
            </w:tcBorders>
            <w:hideMark/>
          </w:tcPr>
          <w:p w14:paraId="3630FD16"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106A10EF"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50184F6E"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4FAC080D"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15BDB371"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134403DC"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07656D95"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lastRenderedPageBreak/>
              <w:t>27</w:t>
            </w:r>
          </w:p>
        </w:tc>
        <w:tc>
          <w:tcPr>
            <w:tcW w:w="0" w:type="auto"/>
            <w:tcBorders>
              <w:top w:val="single" w:sz="2" w:space="0" w:color="auto"/>
              <w:left w:val="single" w:sz="2" w:space="0" w:color="auto"/>
              <w:bottom w:val="single" w:sz="2" w:space="0" w:color="auto"/>
              <w:right w:val="single" w:sz="2" w:space="0" w:color="auto"/>
            </w:tcBorders>
            <w:hideMark/>
          </w:tcPr>
          <w:p w14:paraId="59298F5F"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Практическая работа № 3. «Решение экспериментальных задач по теме "Неметаллы"»</w:t>
            </w:r>
          </w:p>
        </w:tc>
        <w:tc>
          <w:tcPr>
            <w:tcW w:w="0" w:type="auto"/>
            <w:tcBorders>
              <w:top w:val="single" w:sz="2" w:space="0" w:color="auto"/>
              <w:left w:val="single" w:sz="2" w:space="0" w:color="auto"/>
              <w:bottom w:val="single" w:sz="2" w:space="0" w:color="auto"/>
              <w:right w:val="single" w:sz="2" w:space="0" w:color="auto"/>
            </w:tcBorders>
            <w:hideMark/>
          </w:tcPr>
          <w:p w14:paraId="2A6E09BA"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5A77F2B8"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46A767FE"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1F4D4B60"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73515C04"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425A34DB"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3354D2E2"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28</w:t>
            </w:r>
          </w:p>
        </w:tc>
        <w:tc>
          <w:tcPr>
            <w:tcW w:w="0" w:type="auto"/>
            <w:tcBorders>
              <w:top w:val="single" w:sz="2" w:space="0" w:color="auto"/>
              <w:left w:val="single" w:sz="2" w:space="0" w:color="auto"/>
              <w:bottom w:val="single" w:sz="2" w:space="0" w:color="auto"/>
              <w:right w:val="single" w:sz="2" w:space="0" w:color="auto"/>
            </w:tcBorders>
            <w:hideMark/>
          </w:tcPr>
          <w:p w14:paraId="582AF846"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Контрольная работа по темам «Металлы» и «Неметаллы»</w:t>
            </w:r>
          </w:p>
        </w:tc>
        <w:tc>
          <w:tcPr>
            <w:tcW w:w="0" w:type="auto"/>
            <w:tcBorders>
              <w:top w:val="single" w:sz="2" w:space="0" w:color="auto"/>
              <w:left w:val="single" w:sz="2" w:space="0" w:color="auto"/>
              <w:bottom w:val="single" w:sz="2" w:space="0" w:color="auto"/>
              <w:right w:val="single" w:sz="2" w:space="0" w:color="auto"/>
            </w:tcBorders>
            <w:hideMark/>
          </w:tcPr>
          <w:p w14:paraId="03837CE9"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665BA433"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64B72326"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60CC54D9"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19E00631"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2E62BC15"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19AA9219"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29</w:t>
            </w:r>
          </w:p>
        </w:tc>
        <w:tc>
          <w:tcPr>
            <w:tcW w:w="0" w:type="auto"/>
            <w:tcBorders>
              <w:top w:val="single" w:sz="2" w:space="0" w:color="auto"/>
              <w:left w:val="single" w:sz="2" w:space="0" w:color="auto"/>
              <w:bottom w:val="single" w:sz="2" w:space="0" w:color="auto"/>
              <w:right w:val="single" w:sz="2" w:space="0" w:color="auto"/>
            </w:tcBorders>
            <w:hideMark/>
          </w:tcPr>
          <w:p w14:paraId="3FB38912"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Неорганические и органические кислоты. Неорганические и органические основания</w:t>
            </w:r>
          </w:p>
        </w:tc>
        <w:tc>
          <w:tcPr>
            <w:tcW w:w="0" w:type="auto"/>
            <w:tcBorders>
              <w:top w:val="single" w:sz="2" w:space="0" w:color="auto"/>
              <w:left w:val="single" w:sz="2" w:space="0" w:color="auto"/>
              <w:bottom w:val="single" w:sz="2" w:space="0" w:color="auto"/>
              <w:right w:val="single" w:sz="2" w:space="0" w:color="auto"/>
            </w:tcBorders>
            <w:hideMark/>
          </w:tcPr>
          <w:p w14:paraId="659E5606"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0656FFE5"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52A3B441"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6D470710"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58E6EEC4"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1CC3532B"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1CD6342B"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30</w:t>
            </w:r>
          </w:p>
        </w:tc>
        <w:tc>
          <w:tcPr>
            <w:tcW w:w="0" w:type="auto"/>
            <w:tcBorders>
              <w:top w:val="single" w:sz="2" w:space="0" w:color="auto"/>
              <w:left w:val="single" w:sz="2" w:space="0" w:color="auto"/>
              <w:bottom w:val="single" w:sz="2" w:space="0" w:color="auto"/>
              <w:right w:val="single" w:sz="2" w:space="0" w:color="auto"/>
            </w:tcBorders>
            <w:hideMark/>
          </w:tcPr>
          <w:p w14:paraId="609C147C"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Амфотерные неорганические и органические соединения. Генетическая связь неорганических и органических веществ</w:t>
            </w:r>
          </w:p>
        </w:tc>
        <w:tc>
          <w:tcPr>
            <w:tcW w:w="0" w:type="auto"/>
            <w:tcBorders>
              <w:top w:val="single" w:sz="2" w:space="0" w:color="auto"/>
              <w:left w:val="single" w:sz="2" w:space="0" w:color="auto"/>
              <w:bottom w:val="single" w:sz="2" w:space="0" w:color="auto"/>
              <w:right w:val="single" w:sz="2" w:space="0" w:color="auto"/>
            </w:tcBorders>
            <w:hideMark/>
          </w:tcPr>
          <w:p w14:paraId="5ECAC218"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238505E3"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413F8FE9"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3E80AB32"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693476ED"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3395EA6E"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0C5A4FC6"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31</w:t>
            </w:r>
          </w:p>
        </w:tc>
        <w:tc>
          <w:tcPr>
            <w:tcW w:w="0" w:type="auto"/>
            <w:tcBorders>
              <w:top w:val="single" w:sz="2" w:space="0" w:color="auto"/>
              <w:left w:val="single" w:sz="2" w:space="0" w:color="auto"/>
              <w:bottom w:val="single" w:sz="2" w:space="0" w:color="auto"/>
              <w:right w:val="single" w:sz="2" w:space="0" w:color="auto"/>
            </w:tcBorders>
            <w:hideMark/>
          </w:tcPr>
          <w:p w14:paraId="7FB3066A"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Роль химии в обеспечении экологической, энергетической и пищевой безопасности, развитии медицины</w:t>
            </w:r>
          </w:p>
        </w:tc>
        <w:tc>
          <w:tcPr>
            <w:tcW w:w="0" w:type="auto"/>
            <w:tcBorders>
              <w:top w:val="single" w:sz="2" w:space="0" w:color="auto"/>
              <w:left w:val="single" w:sz="2" w:space="0" w:color="auto"/>
              <w:bottom w:val="single" w:sz="2" w:space="0" w:color="auto"/>
              <w:right w:val="single" w:sz="2" w:space="0" w:color="auto"/>
            </w:tcBorders>
            <w:hideMark/>
          </w:tcPr>
          <w:p w14:paraId="120A0626"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259A9A2D"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371976EE"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66F46658"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49072EA9"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3DBB79C0"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194F3A0E"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32</w:t>
            </w:r>
          </w:p>
        </w:tc>
        <w:tc>
          <w:tcPr>
            <w:tcW w:w="0" w:type="auto"/>
            <w:tcBorders>
              <w:top w:val="single" w:sz="2" w:space="0" w:color="auto"/>
              <w:left w:val="single" w:sz="2" w:space="0" w:color="auto"/>
              <w:bottom w:val="single" w:sz="2" w:space="0" w:color="auto"/>
              <w:right w:val="single" w:sz="2" w:space="0" w:color="auto"/>
            </w:tcBorders>
            <w:hideMark/>
          </w:tcPr>
          <w:p w14:paraId="0F72F87D"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Представления об общих научных принципах промышленного получения важнейших веществ</w:t>
            </w:r>
          </w:p>
        </w:tc>
        <w:tc>
          <w:tcPr>
            <w:tcW w:w="0" w:type="auto"/>
            <w:tcBorders>
              <w:top w:val="single" w:sz="2" w:space="0" w:color="auto"/>
              <w:left w:val="single" w:sz="2" w:space="0" w:color="auto"/>
              <w:bottom w:val="single" w:sz="2" w:space="0" w:color="auto"/>
              <w:right w:val="single" w:sz="2" w:space="0" w:color="auto"/>
            </w:tcBorders>
            <w:hideMark/>
          </w:tcPr>
          <w:p w14:paraId="48B39F3D"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2DF0BA1B"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07207A93"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040B07F0"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363C2DF2"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670C83EB"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5C3A969C"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33</w:t>
            </w:r>
          </w:p>
        </w:tc>
        <w:tc>
          <w:tcPr>
            <w:tcW w:w="0" w:type="auto"/>
            <w:tcBorders>
              <w:top w:val="single" w:sz="2" w:space="0" w:color="auto"/>
              <w:left w:val="single" w:sz="2" w:space="0" w:color="auto"/>
              <w:bottom w:val="single" w:sz="2" w:space="0" w:color="auto"/>
              <w:right w:val="single" w:sz="2" w:space="0" w:color="auto"/>
            </w:tcBorders>
            <w:hideMark/>
          </w:tcPr>
          <w:p w14:paraId="4EB0D309"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Человек в мире веществ и материалов</w:t>
            </w:r>
          </w:p>
        </w:tc>
        <w:tc>
          <w:tcPr>
            <w:tcW w:w="0" w:type="auto"/>
            <w:tcBorders>
              <w:top w:val="single" w:sz="2" w:space="0" w:color="auto"/>
              <w:left w:val="single" w:sz="2" w:space="0" w:color="auto"/>
              <w:bottom w:val="single" w:sz="2" w:space="0" w:color="auto"/>
              <w:right w:val="single" w:sz="2" w:space="0" w:color="auto"/>
            </w:tcBorders>
            <w:hideMark/>
          </w:tcPr>
          <w:p w14:paraId="709CDD7A"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4CE99006"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37471604"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3D245725"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362FE90E"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6D2EAA93" w14:textId="77777777" w:rsidTr="00150F27">
        <w:trPr>
          <w:tblCellSpacing w:w="15" w:type="dxa"/>
        </w:trPr>
        <w:tc>
          <w:tcPr>
            <w:tcW w:w="0" w:type="auto"/>
            <w:tcBorders>
              <w:top w:val="single" w:sz="2" w:space="0" w:color="auto"/>
              <w:left w:val="single" w:sz="2" w:space="0" w:color="auto"/>
              <w:bottom w:val="single" w:sz="2" w:space="0" w:color="auto"/>
              <w:right w:val="single" w:sz="2" w:space="0" w:color="auto"/>
            </w:tcBorders>
            <w:hideMark/>
          </w:tcPr>
          <w:p w14:paraId="662DB34C" w14:textId="77777777" w:rsidR="00F720A6" w:rsidRPr="00F720A6" w:rsidRDefault="00F720A6" w:rsidP="00F720A6">
            <w:pPr>
              <w:spacing w:after="0"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34</w:t>
            </w:r>
          </w:p>
        </w:tc>
        <w:tc>
          <w:tcPr>
            <w:tcW w:w="0" w:type="auto"/>
            <w:tcBorders>
              <w:top w:val="single" w:sz="2" w:space="0" w:color="auto"/>
              <w:left w:val="single" w:sz="2" w:space="0" w:color="auto"/>
              <w:bottom w:val="single" w:sz="2" w:space="0" w:color="auto"/>
              <w:right w:val="single" w:sz="2" w:space="0" w:color="auto"/>
            </w:tcBorders>
            <w:hideMark/>
          </w:tcPr>
          <w:p w14:paraId="02445E27"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Химия и здоровье человека</w:t>
            </w:r>
          </w:p>
        </w:tc>
        <w:tc>
          <w:tcPr>
            <w:tcW w:w="0" w:type="auto"/>
            <w:tcBorders>
              <w:top w:val="single" w:sz="2" w:space="0" w:color="auto"/>
              <w:left w:val="single" w:sz="2" w:space="0" w:color="auto"/>
              <w:bottom w:val="single" w:sz="2" w:space="0" w:color="auto"/>
              <w:right w:val="single" w:sz="2" w:space="0" w:color="auto"/>
            </w:tcBorders>
            <w:hideMark/>
          </w:tcPr>
          <w:p w14:paraId="13DCB518"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hideMark/>
          </w:tcPr>
          <w:p w14:paraId="151C12AB"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7104F665"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666D7D72"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c>
          <w:tcPr>
            <w:tcW w:w="0" w:type="auto"/>
            <w:tcBorders>
              <w:top w:val="single" w:sz="2" w:space="0" w:color="auto"/>
              <w:left w:val="single" w:sz="2" w:space="0" w:color="auto"/>
              <w:bottom w:val="single" w:sz="2" w:space="0" w:color="auto"/>
              <w:right w:val="single" w:sz="2" w:space="0" w:color="auto"/>
            </w:tcBorders>
            <w:hideMark/>
          </w:tcPr>
          <w:p w14:paraId="117268E4" w14:textId="77777777" w:rsidR="00F720A6" w:rsidRPr="00F720A6" w:rsidRDefault="00F720A6" w:rsidP="00F720A6">
            <w:pPr>
              <w:spacing w:after="0" w:line="240" w:lineRule="auto"/>
              <w:rPr>
                <w:rFonts w:ascii="Times New Roman" w:eastAsia="Times New Roman" w:hAnsi="Times New Roman" w:cs="Times New Roman"/>
                <w:sz w:val="20"/>
                <w:szCs w:val="20"/>
                <w:lang w:eastAsia="ru-RU"/>
              </w:rPr>
            </w:pPr>
          </w:p>
        </w:tc>
      </w:tr>
      <w:tr w:rsidR="00F720A6" w:rsidRPr="00F720A6" w14:paraId="39464609" w14:textId="77777777" w:rsidTr="00150F27">
        <w:trPr>
          <w:tblCellSpacing w:w="15" w:type="dxa"/>
        </w:trPr>
        <w:tc>
          <w:tcPr>
            <w:tcW w:w="0" w:type="auto"/>
            <w:gridSpan w:val="2"/>
            <w:tcBorders>
              <w:top w:val="single" w:sz="2" w:space="0" w:color="auto"/>
              <w:left w:val="single" w:sz="2" w:space="0" w:color="auto"/>
              <w:bottom w:val="single" w:sz="2" w:space="0" w:color="auto"/>
              <w:right w:val="single" w:sz="2" w:space="0" w:color="auto"/>
            </w:tcBorders>
            <w:hideMark/>
          </w:tcPr>
          <w:p w14:paraId="3252A8A3" w14:textId="77777777" w:rsidR="00F720A6" w:rsidRPr="00F720A6" w:rsidRDefault="00F720A6" w:rsidP="00F720A6">
            <w:pPr>
              <w:spacing w:before="100" w:beforeAutospacing="1" w:after="100" w:afterAutospacing="1" w:line="240" w:lineRule="auto"/>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ОБЩЕЕ КОЛИЧЕСТВО ЧАСОВ ПО ПРОГРАММЕ</w:t>
            </w:r>
          </w:p>
        </w:tc>
        <w:tc>
          <w:tcPr>
            <w:tcW w:w="0" w:type="auto"/>
            <w:tcBorders>
              <w:top w:val="single" w:sz="2" w:space="0" w:color="auto"/>
              <w:left w:val="single" w:sz="2" w:space="0" w:color="auto"/>
              <w:bottom w:val="single" w:sz="2" w:space="0" w:color="auto"/>
              <w:right w:val="single" w:sz="2" w:space="0" w:color="auto"/>
            </w:tcBorders>
            <w:hideMark/>
          </w:tcPr>
          <w:p w14:paraId="281C49F6"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34</w:t>
            </w:r>
          </w:p>
        </w:tc>
        <w:tc>
          <w:tcPr>
            <w:tcW w:w="0" w:type="auto"/>
            <w:tcBorders>
              <w:top w:val="single" w:sz="2" w:space="0" w:color="auto"/>
              <w:left w:val="single" w:sz="2" w:space="0" w:color="auto"/>
              <w:bottom w:val="single" w:sz="2" w:space="0" w:color="auto"/>
              <w:right w:val="single" w:sz="2" w:space="0" w:color="auto"/>
            </w:tcBorders>
            <w:hideMark/>
          </w:tcPr>
          <w:p w14:paraId="604E268D"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hideMark/>
          </w:tcPr>
          <w:p w14:paraId="3129D44D"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r w:rsidRPr="00F720A6">
              <w:rPr>
                <w:rFonts w:ascii="inherit" w:eastAsia="Times New Roman" w:hAnsi="inherit" w:cs="Times New Roman"/>
                <w:sz w:val="24"/>
                <w:szCs w:val="24"/>
                <w:lang w:eastAsia="ru-RU"/>
              </w:rPr>
              <w:t>3</w:t>
            </w:r>
          </w:p>
        </w:tc>
        <w:tc>
          <w:tcPr>
            <w:tcW w:w="0" w:type="auto"/>
            <w:gridSpan w:val="2"/>
            <w:tcBorders>
              <w:top w:val="single" w:sz="2" w:space="0" w:color="auto"/>
              <w:left w:val="single" w:sz="2" w:space="0" w:color="auto"/>
              <w:bottom w:val="single" w:sz="2" w:space="0" w:color="auto"/>
              <w:right w:val="single" w:sz="2" w:space="0" w:color="auto"/>
            </w:tcBorders>
            <w:hideMark/>
          </w:tcPr>
          <w:p w14:paraId="2CC26916" w14:textId="77777777" w:rsidR="00F720A6" w:rsidRPr="00F720A6" w:rsidRDefault="00F720A6" w:rsidP="00F720A6">
            <w:pPr>
              <w:spacing w:after="0" w:line="240" w:lineRule="auto"/>
              <w:jc w:val="center"/>
              <w:rPr>
                <w:rFonts w:ascii="inherit" w:eastAsia="Times New Roman" w:hAnsi="inherit" w:cs="Times New Roman"/>
                <w:sz w:val="24"/>
                <w:szCs w:val="24"/>
                <w:lang w:eastAsia="ru-RU"/>
              </w:rPr>
            </w:pPr>
          </w:p>
        </w:tc>
      </w:tr>
    </w:tbl>
    <w:p w14:paraId="57F9A754" w14:textId="77777777" w:rsidR="00150F27" w:rsidRDefault="00150F27" w:rsidP="00F720A6">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1F95161D" w14:textId="77777777" w:rsidR="00150F27" w:rsidRDefault="00150F27" w:rsidP="00F720A6">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357E0CC9" w14:textId="77777777" w:rsidR="00150F27" w:rsidRDefault="00150F27" w:rsidP="00F720A6">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3FBD41FA" w14:textId="77777777" w:rsidR="00150F27" w:rsidRDefault="00150F27" w:rsidP="00F720A6">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5A98EE2F" w14:textId="77777777" w:rsidR="00150F27" w:rsidRDefault="00150F27" w:rsidP="00F720A6">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37F65D29" w14:textId="77777777" w:rsidR="00150F27" w:rsidRDefault="00150F27" w:rsidP="00F720A6">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0160D0CE" w14:textId="77777777" w:rsidR="00150F27" w:rsidRDefault="00150F27" w:rsidP="00F720A6">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7A371951" w14:textId="77777777" w:rsidR="00150F27" w:rsidRDefault="00150F27" w:rsidP="00F720A6">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2ED33842" w14:textId="77777777" w:rsidR="00150F27" w:rsidRDefault="00150F27" w:rsidP="00F720A6">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7821F658" w14:textId="77777777" w:rsidR="00150F27" w:rsidRDefault="00150F27" w:rsidP="00F720A6">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49F47AEA" w14:textId="77777777" w:rsidR="00150F27" w:rsidRDefault="00150F27" w:rsidP="00F720A6">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431C410B" w14:textId="77777777" w:rsidR="00150F27" w:rsidRDefault="00150F27" w:rsidP="00F720A6">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2DF81B43" w14:textId="77777777" w:rsidR="00150F27" w:rsidRDefault="00150F27" w:rsidP="00F720A6">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223AB222" w14:textId="77777777" w:rsidR="00150F27" w:rsidRDefault="00150F27" w:rsidP="00F720A6">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40D07F32" w14:textId="77777777" w:rsidR="00150F27" w:rsidRDefault="00150F27" w:rsidP="00F720A6">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19AC6786" w14:textId="77777777" w:rsidR="00150F27" w:rsidRDefault="00150F27" w:rsidP="00F720A6">
      <w:pPr>
        <w:shd w:val="clear" w:color="auto" w:fill="FFFFFF"/>
        <w:spacing w:after="0" w:line="240" w:lineRule="auto"/>
        <w:rPr>
          <w:rFonts w:ascii="Times New Roman" w:eastAsia="Times New Roman" w:hAnsi="Times New Roman" w:cs="Times New Roman"/>
          <w:b/>
          <w:bCs/>
          <w:color w:val="333333"/>
          <w:sz w:val="28"/>
          <w:szCs w:val="28"/>
          <w:lang w:eastAsia="ru-RU"/>
        </w:rPr>
        <w:sectPr w:rsidR="00150F27" w:rsidSect="00150F27">
          <w:pgSz w:w="16838" w:h="11906" w:orient="landscape"/>
          <w:pgMar w:top="709" w:right="1134" w:bottom="850" w:left="1134" w:header="708" w:footer="708" w:gutter="0"/>
          <w:cols w:space="708"/>
          <w:docGrid w:linePitch="360"/>
        </w:sectPr>
      </w:pPr>
    </w:p>
    <w:p w14:paraId="060C48AA" w14:textId="77777777" w:rsidR="00F720A6" w:rsidRPr="00F720A6" w:rsidRDefault="00F720A6" w:rsidP="00F720A6">
      <w:pPr>
        <w:shd w:val="clear" w:color="auto" w:fill="FFFFFF"/>
        <w:spacing w:after="0" w:line="240" w:lineRule="auto"/>
        <w:rPr>
          <w:rFonts w:ascii="Times New Roman" w:eastAsia="Times New Roman" w:hAnsi="Times New Roman" w:cs="Times New Roman"/>
          <w:color w:val="333333"/>
          <w:sz w:val="24"/>
          <w:szCs w:val="24"/>
          <w:lang w:eastAsia="ru-RU"/>
        </w:rPr>
      </w:pPr>
      <w:r w:rsidRPr="00F720A6">
        <w:rPr>
          <w:rFonts w:ascii="Times New Roman" w:eastAsia="Times New Roman" w:hAnsi="Times New Roman" w:cs="Times New Roman"/>
          <w:b/>
          <w:bCs/>
          <w:color w:val="333333"/>
          <w:sz w:val="28"/>
          <w:szCs w:val="28"/>
          <w:lang w:eastAsia="ru-RU"/>
        </w:rPr>
        <w:lastRenderedPageBreak/>
        <w:t>УЧЕБНО-МЕТОДИЧЕСКОЕ ОБЕСПЕЧЕНИЕ ОБРАЗОВАТЕЛЬНОГО ПРОЦЕССА</w:t>
      </w:r>
    </w:p>
    <w:p w14:paraId="204C5217" w14:textId="77777777" w:rsidR="00F720A6" w:rsidRPr="00F720A6" w:rsidRDefault="00F720A6" w:rsidP="00F720A6">
      <w:pPr>
        <w:shd w:val="clear" w:color="auto" w:fill="FFFFFF"/>
        <w:spacing w:after="0" w:line="480" w:lineRule="auto"/>
        <w:rPr>
          <w:rFonts w:ascii="Times New Roman" w:eastAsia="Times New Roman" w:hAnsi="Times New Roman" w:cs="Times New Roman"/>
          <w:color w:val="333333"/>
          <w:sz w:val="24"/>
          <w:szCs w:val="24"/>
          <w:lang w:eastAsia="ru-RU"/>
        </w:rPr>
      </w:pPr>
      <w:r w:rsidRPr="00F720A6">
        <w:rPr>
          <w:rFonts w:ascii="Times New Roman" w:eastAsia="Times New Roman" w:hAnsi="Times New Roman" w:cs="Times New Roman"/>
          <w:b/>
          <w:bCs/>
          <w:caps/>
          <w:color w:val="000000"/>
          <w:sz w:val="28"/>
          <w:szCs w:val="28"/>
          <w:lang w:eastAsia="ru-RU"/>
        </w:rPr>
        <w:t>ОБЯЗАТЕЛЬНЫЕ УЧЕБНЫЕ МАТЕРИАЛЫ ДЛЯ УЧЕНИКА</w:t>
      </w:r>
    </w:p>
    <w:p w14:paraId="2AF5F5E7" w14:textId="77777777" w:rsidR="00BE4577" w:rsidRDefault="00F720A6" w:rsidP="00BE4577">
      <w:pPr>
        <w:pStyle w:val="a6"/>
        <w:numPr>
          <w:ilvl w:val="0"/>
          <w:numId w:val="2"/>
        </w:numPr>
        <w:shd w:val="clear" w:color="auto" w:fill="FFFFFF"/>
        <w:spacing w:after="0" w:line="480" w:lineRule="auto"/>
        <w:rPr>
          <w:rFonts w:ascii="Times New Roman" w:eastAsia="Times New Roman" w:hAnsi="Times New Roman" w:cs="Times New Roman"/>
          <w:color w:val="333333"/>
          <w:sz w:val="24"/>
          <w:szCs w:val="24"/>
          <w:lang w:eastAsia="ru-RU"/>
        </w:rPr>
      </w:pPr>
      <w:r w:rsidRPr="00BE4577">
        <w:rPr>
          <w:rFonts w:ascii="Times New Roman" w:eastAsia="Times New Roman" w:hAnsi="Times New Roman" w:cs="Times New Roman"/>
          <w:color w:val="333333"/>
          <w:sz w:val="24"/>
          <w:szCs w:val="24"/>
          <w:lang w:eastAsia="ru-RU"/>
        </w:rPr>
        <w:t>​‌‌​</w:t>
      </w:r>
      <w:r w:rsidR="00BE4577" w:rsidRPr="00BE4577">
        <w:rPr>
          <w:rFonts w:ascii="Times New Roman" w:eastAsia="Times New Roman" w:hAnsi="Times New Roman" w:cs="Times New Roman"/>
          <w:color w:val="333333"/>
          <w:sz w:val="24"/>
          <w:szCs w:val="24"/>
          <w:lang w:eastAsia="ru-RU"/>
        </w:rPr>
        <w:t>Химия</w:t>
      </w:r>
      <w:r w:rsidR="00BE4577">
        <w:rPr>
          <w:rFonts w:ascii="Times New Roman" w:eastAsia="Times New Roman" w:hAnsi="Times New Roman" w:cs="Times New Roman"/>
          <w:color w:val="333333"/>
          <w:sz w:val="24"/>
          <w:szCs w:val="24"/>
          <w:lang w:eastAsia="ru-RU"/>
        </w:rPr>
        <w:t xml:space="preserve"> </w:t>
      </w:r>
      <w:r w:rsidR="00BE4577" w:rsidRPr="00BE4577">
        <w:rPr>
          <w:rFonts w:ascii="Times New Roman" w:eastAsia="Times New Roman" w:hAnsi="Times New Roman" w:cs="Times New Roman"/>
          <w:color w:val="333333"/>
          <w:sz w:val="24"/>
          <w:szCs w:val="24"/>
          <w:lang w:eastAsia="ru-RU"/>
        </w:rPr>
        <w:tab/>
        <w:t>Еремин В.В., Кузьменко Н.Е., Теренин В.И., Дроздов А.А., Лунин В.В., под редакцией Лунина В.В.</w:t>
      </w:r>
      <w:r w:rsidR="00BE4577" w:rsidRPr="00BE4577">
        <w:rPr>
          <w:rFonts w:ascii="Times New Roman" w:eastAsia="Times New Roman" w:hAnsi="Times New Roman" w:cs="Times New Roman"/>
          <w:color w:val="333333"/>
          <w:sz w:val="24"/>
          <w:szCs w:val="24"/>
          <w:lang w:eastAsia="ru-RU"/>
        </w:rPr>
        <w:tab/>
        <w:t>10</w:t>
      </w:r>
      <w:r w:rsidR="00BE4577">
        <w:rPr>
          <w:rFonts w:ascii="Times New Roman" w:eastAsia="Times New Roman" w:hAnsi="Times New Roman" w:cs="Times New Roman"/>
          <w:color w:val="333333"/>
          <w:sz w:val="24"/>
          <w:szCs w:val="24"/>
          <w:lang w:eastAsia="ru-RU"/>
        </w:rPr>
        <w:t xml:space="preserve">класс </w:t>
      </w:r>
      <w:r w:rsidR="00BE4577" w:rsidRPr="00BE4577">
        <w:rPr>
          <w:rFonts w:ascii="Times New Roman" w:eastAsia="Times New Roman" w:hAnsi="Times New Roman" w:cs="Times New Roman"/>
          <w:color w:val="333333"/>
          <w:sz w:val="24"/>
          <w:szCs w:val="24"/>
          <w:lang w:eastAsia="ru-RU"/>
        </w:rPr>
        <w:tab/>
        <w:t>ООО «ДРОФА»; АО «Издательство Просвещение»</w:t>
      </w:r>
    </w:p>
    <w:p w14:paraId="38E76593" w14:textId="77777777" w:rsidR="00F720A6" w:rsidRPr="00BE4577" w:rsidRDefault="00BE4577" w:rsidP="00BE4577">
      <w:pPr>
        <w:pStyle w:val="a6"/>
        <w:numPr>
          <w:ilvl w:val="0"/>
          <w:numId w:val="2"/>
        </w:numPr>
        <w:shd w:val="clear" w:color="auto" w:fill="FFFFFF"/>
        <w:spacing w:after="0" w:line="480" w:lineRule="auto"/>
        <w:rPr>
          <w:rFonts w:ascii="Times New Roman" w:eastAsia="Times New Roman" w:hAnsi="Times New Roman" w:cs="Times New Roman"/>
          <w:color w:val="333333"/>
          <w:sz w:val="24"/>
          <w:szCs w:val="24"/>
          <w:lang w:eastAsia="ru-RU"/>
        </w:rPr>
      </w:pPr>
      <w:r w:rsidRPr="00BE4577">
        <w:rPr>
          <w:rFonts w:ascii="Times New Roman" w:eastAsia="Times New Roman" w:hAnsi="Times New Roman" w:cs="Times New Roman"/>
          <w:color w:val="333333"/>
          <w:sz w:val="24"/>
          <w:szCs w:val="24"/>
          <w:lang w:eastAsia="ru-RU"/>
        </w:rPr>
        <w:t>Химия</w:t>
      </w:r>
      <w:proofErr w:type="gramStart"/>
      <w:r w:rsidRPr="00BE4577">
        <w:rPr>
          <w:rFonts w:ascii="Times New Roman" w:eastAsia="Times New Roman" w:hAnsi="Times New Roman" w:cs="Times New Roman"/>
          <w:color w:val="333333"/>
          <w:sz w:val="24"/>
          <w:szCs w:val="24"/>
          <w:lang w:eastAsia="ru-RU"/>
        </w:rPr>
        <w:tab/>
      </w:r>
      <w:r>
        <w:rPr>
          <w:rFonts w:ascii="Times New Roman" w:eastAsia="Times New Roman" w:hAnsi="Times New Roman" w:cs="Times New Roman"/>
          <w:color w:val="333333"/>
          <w:sz w:val="24"/>
          <w:szCs w:val="24"/>
          <w:lang w:eastAsia="ru-RU"/>
        </w:rPr>
        <w:t xml:space="preserve">  </w:t>
      </w:r>
      <w:r w:rsidRPr="00BE4577">
        <w:rPr>
          <w:rFonts w:ascii="Times New Roman" w:eastAsia="Times New Roman" w:hAnsi="Times New Roman" w:cs="Times New Roman"/>
          <w:color w:val="333333"/>
          <w:sz w:val="24"/>
          <w:szCs w:val="24"/>
          <w:lang w:eastAsia="ru-RU"/>
        </w:rPr>
        <w:t>Еремин</w:t>
      </w:r>
      <w:proofErr w:type="gramEnd"/>
      <w:r w:rsidRPr="00BE4577">
        <w:rPr>
          <w:rFonts w:ascii="Times New Roman" w:eastAsia="Times New Roman" w:hAnsi="Times New Roman" w:cs="Times New Roman"/>
          <w:color w:val="333333"/>
          <w:sz w:val="24"/>
          <w:szCs w:val="24"/>
          <w:lang w:eastAsia="ru-RU"/>
        </w:rPr>
        <w:t xml:space="preserve"> В.В., Кузьменко Н.Е., Дроздов А.А., Лунин В.В., под редакцией Лунина В.В.</w:t>
      </w:r>
      <w:r w:rsidRPr="00BE4577">
        <w:rPr>
          <w:rFonts w:ascii="Times New Roman" w:eastAsia="Times New Roman" w:hAnsi="Times New Roman" w:cs="Times New Roman"/>
          <w:color w:val="333333"/>
          <w:sz w:val="24"/>
          <w:szCs w:val="24"/>
          <w:lang w:eastAsia="ru-RU"/>
        </w:rPr>
        <w:tab/>
        <w:t>11</w:t>
      </w:r>
      <w:r>
        <w:rPr>
          <w:rFonts w:ascii="Times New Roman" w:eastAsia="Times New Roman" w:hAnsi="Times New Roman" w:cs="Times New Roman"/>
          <w:color w:val="333333"/>
          <w:sz w:val="24"/>
          <w:szCs w:val="24"/>
          <w:lang w:eastAsia="ru-RU"/>
        </w:rPr>
        <w:t>класс</w:t>
      </w:r>
      <w:r w:rsidRPr="00BE4577">
        <w:rPr>
          <w:rFonts w:ascii="Times New Roman" w:eastAsia="Times New Roman" w:hAnsi="Times New Roman" w:cs="Times New Roman"/>
          <w:color w:val="333333"/>
          <w:sz w:val="24"/>
          <w:szCs w:val="24"/>
          <w:lang w:eastAsia="ru-RU"/>
        </w:rPr>
        <w:tab/>
        <w:t>ООО «ДРОФА»; АО «Издательство Просвещение»</w:t>
      </w:r>
      <w:r w:rsidRPr="00BE4577">
        <w:rPr>
          <w:rFonts w:ascii="Times New Roman" w:eastAsia="Times New Roman" w:hAnsi="Times New Roman" w:cs="Times New Roman"/>
          <w:color w:val="333333"/>
          <w:sz w:val="24"/>
          <w:szCs w:val="24"/>
          <w:lang w:eastAsia="ru-RU"/>
        </w:rPr>
        <w:tab/>
      </w:r>
    </w:p>
    <w:p w14:paraId="20309D42" w14:textId="77777777" w:rsidR="00F720A6" w:rsidRPr="00F720A6" w:rsidRDefault="00F720A6" w:rsidP="00F720A6">
      <w:pPr>
        <w:shd w:val="clear" w:color="auto" w:fill="FFFFFF"/>
        <w:spacing w:after="0" w:line="480" w:lineRule="auto"/>
        <w:rPr>
          <w:rFonts w:ascii="Times New Roman" w:eastAsia="Times New Roman" w:hAnsi="Times New Roman" w:cs="Times New Roman"/>
          <w:color w:val="333333"/>
          <w:sz w:val="24"/>
          <w:szCs w:val="24"/>
          <w:lang w:eastAsia="ru-RU"/>
        </w:rPr>
      </w:pPr>
      <w:r w:rsidRPr="00F720A6">
        <w:rPr>
          <w:rFonts w:ascii="Times New Roman" w:eastAsia="Times New Roman" w:hAnsi="Times New Roman" w:cs="Times New Roman"/>
          <w:color w:val="333333"/>
          <w:sz w:val="24"/>
          <w:szCs w:val="24"/>
          <w:lang w:eastAsia="ru-RU"/>
        </w:rPr>
        <w:t>​‌‌</w:t>
      </w:r>
    </w:p>
    <w:p w14:paraId="040DB330" w14:textId="77777777" w:rsidR="00F720A6" w:rsidRPr="00F720A6" w:rsidRDefault="00F720A6" w:rsidP="00F720A6">
      <w:pPr>
        <w:shd w:val="clear" w:color="auto" w:fill="FFFFFF"/>
        <w:spacing w:before="240" w:after="120" w:line="240" w:lineRule="auto"/>
        <w:rPr>
          <w:rFonts w:ascii="Times New Roman" w:eastAsia="Times New Roman" w:hAnsi="Times New Roman" w:cs="Times New Roman"/>
          <w:color w:val="333333"/>
          <w:sz w:val="24"/>
          <w:szCs w:val="24"/>
          <w:lang w:eastAsia="ru-RU"/>
        </w:rPr>
      </w:pPr>
      <w:r w:rsidRPr="00F720A6">
        <w:rPr>
          <w:rFonts w:ascii="Times New Roman" w:eastAsia="Times New Roman" w:hAnsi="Times New Roman" w:cs="Times New Roman"/>
          <w:color w:val="333333"/>
          <w:sz w:val="24"/>
          <w:szCs w:val="24"/>
          <w:lang w:eastAsia="ru-RU"/>
        </w:rPr>
        <w:t>​</w:t>
      </w:r>
    </w:p>
    <w:p w14:paraId="1C9FF37C" w14:textId="77777777" w:rsidR="00F720A6" w:rsidRPr="00F720A6" w:rsidRDefault="00F720A6" w:rsidP="00F720A6">
      <w:pPr>
        <w:shd w:val="clear" w:color="auto" w:fill="FFFFFF"/>
        <w:spacing w:after="0" w:line="480" w:lineRule="auto"/>
        <w:rPr>
          <w:rFonts w:ascii="Times New Roman" w:eastAsia="Times New Roman" w:hAnsi="Times New Roman" w:cs="Times New Roman"/>
          <w:color w:val="333333"/>
          <w:sz w:val="24"/>
          <w:szCs w:val="24"/>
          <w:lang w:eastAsia="ru-RU"/>
        </w:rPr>
      </w:pPr>
      <w:r w:rsidRPr="00F720A6">
        <w:rPr>
          <w:rFonts w:ascii="Times New Roman" w:eastAsia="Times New Roman" w:hAnsi="Times New Roman" w:cs="Times New Roman"/>
          <w:b/>
          <w:bCs/>
          <w:caps/>
          <w:color w:val="000000"/>
          <w:sz w:val="28"/>
          <w:szCs w:val="28"/>
          <w:lang w:eastAsia="ru-RU"/>
        </w:rPr>
        <w:t>МЕТОДИЧЕСКИЕ МАТЕРИАЛЫ ДЛЯ УЧИТЕЛЯ</w:t>
      </w:r>
    </w:p>
    <w:p w14:paraId="3F4C949E" w14:textId="77777777" w:rsidR="00F720A6" w:rsidRPr="00F720A6" w:rsidRDefault="00F720A6" w:rsidP="00F720A6">
      <w:pPr>
        <w:shd w:val="clear" w:color="auto" w:fill="FFFFFF"/>
        <w:spacing w:after="0" w:line="480" w:lineRule="auto"/>
        <w:rPr>
          <w:rFonts w:ascii="Times New Roman" w:eastAsia="Times New Roman" w:hAnsi="Times New Roman" w:cs="Times New Roman"/>
          <w:color w:val="333333"/>
          <w:sz w:val="24"/>
          <w:szCs w:val="24"/>
          <w:lang w:eastAsia="ru-RU"/>
        </w:rPr>
      </w:pPr>
      <w:r w:rsidRPr="00F720A6">
        <w:rPr>
          <w:rFonts w:ascii="Times New Roman" w:eastAsia="Times New Roman" w:hAnsi="Times New Roman" w:cs="Times New Roman"/>
          <w:color w:val="333333"/>
          <w:sz w:val="24"/>
          <w:szCs w:val="24"/>
          <w:lang w:eastAsia="ru-RU"/>
        </w:rPr>
        <w:t>​‌‌​</w:t>
      </w:r>
    </w:p>
    <w:p w14:paraId="77EE508E" w14:textId="77777777" w:rsidR="00F720A6" w:rsidRPr="00F720A6" w:rsidRDefault="00F720A6" w:rsidP="00F720A6">
      <w:pPr>
        <w:shd w:val="clear" w:color="auto" w:fill="FFFFFF"/>
        <w:spacing w:before="240" w:after="120" w:line="240" w:lineRule="auto"/>
        <w:rPr>
          <w:rFonts w:ascii="Times New Roman" w:eastAsia="Times New Roman" w:hAnsi="Times New Roman" w:cs="Times New Roman"/>
          <w:color w:val="333333"/>
          <w:sz w:val="24"/>
          <w:szCs w:val="24"/>
          <w:lang w:eastAsia="ru-RU"/>
        </w:rPr>
      </w:pPr>
    </w:p>
    <w:p w14:paraId="0C954BA7" w14:textId="77777777" w:rsidR="00F720A6" w:rsidRPr="00F720A6" w:rsidRDefault="00F720A6" w:rsidP="00F720A6">
      <w:pPr>
        <w:shd w:val="clear" w:color="auto" w:fill="FFFFFF"/>
        <w:spacing w:after="0" w:line="480" w:lineRule="auto"/>
        <w:rPr>
          <w:rFonts w:ascii="Times New Roman" w:eastAsia="Times New Roman" w:hAnsi="Times New Roman" w:cs="Times New Roman"/>
          <w:color w:val="333333"/>
          <w:sz w:val="24"/>
          <w:szCs w:val="24"/>
          <w:lang w:eastAsia="ru-RU"/>
        </w:rPr>
      </w:pPr>
      <w:r w:rsidRPr="00F720A6">
        <w:rPr>
          <w:rFonts w:ascii="Times New Roman" w:eastAsia="Times New Roman" w:hAnsi="Times New Roman" w:cs="Times New Roman"/>
          <w:b/>
          <w:bCs/>
          <w:caps/>
          <w:color w:val="000000"/>
          <w:sz w:val="28"/>
          <w:szCs w:val="28"/>
          <w:lang w:eastAsia="ru-RU"/>
        </w:rPr>
        <w:t>ЦИФРОВЫЕ ОБРАЗОВАТЕЛЬНЫЕ РЕСУРСЫ И РЕСУРСЫ СЕТИ ИНТЕРНЕТ</w:t>
      </w:r>
    </w:p>
    <w:p w14:paraId="56840714" w14:textId="77777777" w:rsidR="00F720A6" w:rsidRPr="00F720A6" w:rsidRDefault="00F720A6" w:rsidP="00F720A6">
      <w:pPr>
        <w:shd w:val="clear" w:color="auto" w:fill="FFFFFF"/>
        <w:spacing w:after="0" w:line="480" w:lineRule="auto"/>
        <w:rPr>
          <w:rFonts w:ascii="Times New Roman" w:eastAsia="Times New Roman" w:hAnsi="Times New Roman" w:cs="Times New Roman"/>
          <w:color w:val="333333"/>
          <w:sz w:val="24"/>
          <w:szCs w:val="24"/>
          <w:lang w:eastAsia="ru-RU"/>
        </w:rPr>
      </w:pPr>
      <w:r w:rsidRPr="00F720A6">
        <w:rPr>
          <w:rFonts w:ascii="Times New Roman" w:eastAsia="Times New Roman" w:hAnsi="Times New Roman" w:cs="Times New Roman"/>
          <w:color w:val="333333"/>
          <w:sz w:val="24"/>
          <w:szCs w:val="24"/>
          <w:lang w:eastAsia="ru-RU"/>
        </w:rPr>
        <w:t>​</w:t>
      </w:r>
      <w:r w:rsidRPr="00F720A6">
        <w:rPr>
          <w:rFonts w:ascii="Times New Roman" w:eastAsia="Times New Roman" w:hAnsi="Times New Roman" w:cs="Times New Roman"/>
          <w:color w:val="333333"/>
          <w:sz w:val="24"/>
          <w:szCs w:val="24"/>
          <w:shd w:val="clear" w:color="auto" w:fill="FFFFFF"/>
          <w:lang w:eastAsia="ru-RU"/>
        </w:rPr>
        <w:t>​‌‌</w:t>
      </w:r>
      <w:r w:rsidRPr="00F720A6">
        <w:rPr>
          <w:rFonts w:ascii="Times New Roman" w:eastAsia="Times New Roman" w:hAnsi="Times New Roman" w:cs="Times New Roman"/>
          <w:color w:val="333333"/>
          <w:sz w:val="24"/>
          <w:szCs w:val="24"/>
          <w:lang w:eastAsia="ru-RU"/>
        </w:rPr>
        <w:t>​</w:t>
      </w:r>
    </w:p>
    <w:sectPr w:rsidR="00F720A6" w:rsidRPr="00F720A6" w:rsidSect="00150F27">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6335C7"/>
    <w:multiLevelType w:val="multilevel"/>
    <w:tmpl w:val="A0A0C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D73C08"/>
    <w:multiLevelType w:val="hybridMultilevel"/>
    <w:tmpl w:val="7C16B4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73911381">
    <w:abstractNumId w:val="0"/>
  </w:num>
  <w:num w:numId="2" w16cid:durableId="4149406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0A6"/>
    <w:rsid w:val="00035D9C"/>
    <w:rsid w:val="00113465"/>
    <w:rsid w:val="00150F27"/>
    <w:rsid w:val="002328F8"/>
    <w:rsid w:val="00235D9C"/>
    <w:rsid w:val="002948FC"/>
    <w:rsid w:val="0044569C"/>
    <w:rsid w:val="004475CC"/>
    <w:rsid w:val="005740E4"/>
    <w:rsid w:val="00BE4577"/>
    <w:rsid w:val="00D4698D"/>
    <w:rsid w:val="00D641EB"/>
    <w:rsid w:val="00F720A6"/>
    <w:rsid w:val="00F74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D13B0"/>
  <w15:chartTrackingRefBased/>
  <w15:docId w15:val="{CEECE3E2-8389-4302-80B3-E3AF9240B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720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720A6"/>
    <w:rPr>
      <w:b/>
      <w:bCs/>
    </w:rPr>
  </w:style>
  <w:style w:type="character" w:styleId="a5">
    <w:name w:val="Emphasis"/>
    <w:basedOn w:val="a0"/>
    <w:uiPriority w:val="20"/>
    <w:qFormat/>
    <w:rsid w:val="00F720A6"/>
    <w:rPr>
      <w:i/>
      <w:iCs/>
    </w:rPr>
  </w:style>
  <w:style w:type="character" w:customStyle="1" w:styleId="placeholder-mask">
    <w:name w:val="placeholder-mask"/>
    <w:basedOn w:val="a0"/>
    <w:rsid w:val="00F720A6"/>
  </w:style>
  <w:style w:type="paragraph" w:styleId="a6">
    <w:name w:val="List Paragraph"/>
    <w:basedOn w:val="a"/>
    <w:uiPriority w:val="34"/>
    <w:qFormat/>
    <w:rsid w:val="00BE45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5310903">
      <w:bodyDiv w:val="1"/>
      <w:marLeft w:val="0"/>
      <w:marRight w:val="0"/>
      <w:marTop w:val="0"/>
      <w:marBottom w:val="0"/>
      <w:divBdr>
        <w:top w:val="none" w:sz="0" w:space="0" w:color="auto"/>
        <w:left w:val="none" w:sz="0" w:space="0" w:color="auto"/>
        <w:bottom w:val="none" w:sz="0" w:space="0" w:color="auto"/>
        <w:right w:val="none" w:sz="0" w:space="0" w:color="auto"/>
      </w:divBdr>
      <w:divsChild>
        <w:div w:id="1240215346">
          <w:marLeft w:val="0"/>
          <w:marRight w:val="0"/>
          <w:marTop w:val="0"/>
          <w:marBottom w:val="0"/>
          <w:divBdr>
            <w:top w:val="none" w:sz="0" w:space="0" w:color="auto"/>
            <w:left w:val="none" w:sz="0" w:space="0" w:color="auto"/>
            <w:bottom w:val="none" w:sz="0" w:space="0" w:color="auto"/>
            <w:right w:val="none" w:sz="0" w:space="0" w:color="auto"/>
          </w:divBdr>
          <w:divsChild>
            <w:div w:id="1273979776">
              <w:marLeft w:val="0"/>
              <w:marRight w:val="0"/>
              <w:marTop w:val="0"/>
              <w:marBottom w:val="0"/>
              <w:divBdr>
                <w:top w:val="none" w:sz="0" w:space="0" w:color="auto"/>
                <w:left w:val="none" w:sz="0" w:space="0" w:color="auto"/>
                <w:bottom w:val="none" w:sz="0" w:space="0" w:color="auto"/>
                <w:right w:val="none" w:sz="0" w:space="0" w:color="auto"/>
              </w:divBdr>
              <w:divsChild>
                <w:div w:id="559557173">
                  <w:marLeft w:val="0"/>
                  <w:marRight w:val="0"/>
                  <w:marTop w:val="0"/>
                  <w:marBottom w:val="0"/>
                  <w:divBdr>
                    <w:top w:val="none" w:sz="0" w:space="0" w:color="auto"/>
                    <w:left w:val="none" w:sz="0" w:space="0" w:color="auto"/>
                    <w:bottom w:val="none" w:sz="0" w:space="0" w:color="auto"/>
                    <w:right w:val="none" w:sz="0" w:space="0" w:color="auto"/>
                  </w:divBdr>
                  <w:divsChild>
                    <w:div w:id="1867449325">
                      <w:marLeft w:val="0"/>
                      <w:marRight w:val="0"/>
                      <w:marTop w:val="0"/>
                      <w:marBottom w:val="0"/>
                      <w:divBdr>
                        <w:top w:val="none" w:sz="0" w:space="0" w:color="auto"/>
                        <w:left w:val="none" w:sz="0" w:space="0" w:color="auto"/>
                        <w:bottom w:val="none" w:sz="0" w:space="0" w:color="auto"/>
                        <w:right w:val="none" w:sz="0" w:space="0" w:color="auto"/>
                      </w:divBdr>
                      <w:divsChild>
                        <w:div w:id="709648273">
                          <w:marLeft w:val="0"/>
                          <w:marRight w:val="0"/>
                          <w:marTop w:val="0"/>
                          <w:marBottom w:val="0"/>
                          <w:divBdr>
                            <w:top w:val="none" w:sz="0" w:space="0" w:color="auto"/>
                            <w:left w:val="none" w:sz="0" w:space="0" w:color="auto"/>
                            <w:bottom w:val="none" w:sz="0" w:space="0" w:color="auto"/>
                            <w:right w:val="none" w:sz="0" w:space="0" w:color="auto"/>
                          </w:divBdr>
                          <w:divsChild>
                            <w:div w:id="377628032">
                              <w:marLeft w:val="0"/>
                              <w:marRight w:val="0"/>
                              <w:marTop w:val="0"/>
                              <w:marBottom w:val="0"/>
                              <w:divBdr>
                                <w:top w:val="none" w:sz="0" w:space="0" w:color="auto"/>
                                <w:left w:val="none" w:sz="0" w:space="0" w:color="auto"/>
                                <w:bottom w:val="none" w:sz="0" w:space="0" w:color="auto"/>
                                <w:right w:val="none" w:sz="0" w:space="0" w:color="auto"/>
                              </w:divBdr>
                              <w:divsChild>
                                <w:div w:id="118181984">
                                  <w:marLeft w:val="0"/>
                                  <w:marRight w:val="0"/>
                                  <w:marTop w:val="0"/>
                                  <w:marBottom w:val="0"/>
                                  <w:divBdr>
                                    <w:top w:val="none" w:sz="0" w:space="0" w:color="auto"/>
                                    <w:left w:val="none" w:sz="0" w:space="0" w:color="auto"/>
                                    <w:bottom w:val="none" w:sz="0" w:space="0" w:color="auto"/>
                                    <w:right w:val="none" w:sz="0" w:space="0" w:color="auto"/>
                                  </w:divBdr>
                                  <w:divsChild>
                                    <w:div w:id="83117144">
                                      <w:marLeft w:val="0"/>
                                      <w:marRight w:val="0"/>
                                      <w:marTop w:val="0"/>
                                      <w:marBottom w:val="0"/>
                                      <w:divBdr>
                                        <w:top w:val="none" w:sz="0" w:space="0" w:color="auto"/>
                                        <w:left w:val="none" w:sz="0" w:space="0" w:color="auto"/>
                                        <w:bottom w:val="none" w:sz="0" w:space="0" w:color="auto"/>
                                        <w:right w:val="none" w:sz="0" w:space="0" w:color="auto"/>
                                      </w:divBdr>
                                      <w:divsChild>
                                        <w:div w:id="1113938637">
                                          <w:marLeft w:val="0"/>
                                          <w:marRight w:val="0"/>
                                          <w:marTop w:val="0"/>
                                          <w:marBottom w:val="0"/>
                                          <w:divBdr>
                                            <w:top w:val="none" w:sz="0" w:space="0" w:color="auto"/>
                                            <w:left w:val="none" w:sz="0" w:space="0" w:color="auto"/>
                                            <w:bottom w:val="none" w:sz="0" w:space="0" w:color="auto"/>
                                            <w:right w:val="none" w:sz="0" w:space="0" w:color="auto"/>
                                          </w:divBdr>
                                          <w:divsChild>
                                            <w:div w:id="200843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653666">
                      <w:marLeft w:val="0"/>
                      <w:marRight w:val="0"/>
                      <w:marTop w:val="0"/>
                      <w:marBottom w:val="0"/>
                      <w:divBdr>
                        <w:top w:val="none" w:sz="0" w:space="0" w:color="auto"/>
                        <w:left w:val="none" w:sz="0" w:space="0" w:color="auto"/>
                        <w:bottom w:val="none" w:sz="0" w:space="0" w:color="auto"/>
                        <w:right w:val="none" w:sz="0" w:space="0" w:color="auto"/>
                      </w:divBdr>
                      <w:divsChild>
                        <w:div w:id="1184586158">
                          <w:marLeft w:val="0"/>
                          <w:marRight w:val="0"/>
                          <w:marTop w:val="0"/>
                          <w:marBottom w:val="0"/>
                          <w:divBdr>
                            <w:top w:val="none" w:sz="0" w:space="0" w:color="auto"/>
                            <w:left w:val="none" w:sz="0" w:space="0" w:color="auto"/>
                            <w:bottom w:val="none" w:sz="0" w:space="0" w:color="auto"/>
                            <w:right w:val="none" w:sz="0" w:space="0" w:color="auto"/>
                          </w:divBdr>
                          <w:divsChild>
                            <w:div w:id="328025521">
                              <w:marLeft w:val="0"/>
                              <w:marRight w:val="0"/>
                              <w:marTop w:val="0"/>
                              <w:marBottom w:val="0"/>
                              <w:divBdr>
                                <w:top w:val="none" w:sz="0" w:space="0" w:color="auto"/>
                                <w:left w:val="none" w:sz="0" w:space="0" w:color="auto"/>
                                <w:bottom w:val="none" w:sz="0" w:space="0" w:color="auto"/>
                                <w:right w:val="none" w:sz="0" w:space="0" w:color="auto"/>
                              </w:divBdr>
                              <w:divsChild>
                                <w:div w:id="524486503">
                                  <w:marLeft w:val="0"/>
                                  <w:marRight w:val="0"/>
                                  <w:marTop w:val="0"/>
                                  <w:marBottom w:val="0"/>
                                  <w:divBdr>
                                    <w:top w:val="none" w:sz="0" w:space="0" w:color="auto"/>
                                    <w:left w:val="none" w:sz="0" w:space="0" w:color="auto"/>
                                    <w:bottom w:val="none" w:sz="0" w:space="0" w:color="auto"/>
                                    <w:right w:val="none" w:sz="0" w:space="0" w:color="auto"/>
                                  </w:divBdr>
                                  <w:divsChild>
                                    <w:div w:id="333458082">
                                      <w:marLeft w:val="0"/>
                                      <w:marRight w:val="0"/>
                                      <w:marTop w:val="0"/>
                                      <w:marBottom w:val="0"/>
                                      <w:divBdr>
                                        <w:top w:val="none" w:sz="0" w:space="0" w:color="auto"/>
                                        <w:left w:val="none" w:sz="0" w:space="0" w:color="auto"/>
                                        <w:bottom w:val="none" w:sz="0" w:space="0" w:color="auto"/>
                                        <w:right w:val="none" w:sz="0" w:space="0" w:color="auto"/>
                                      </w:divBdr>
                                      <w:divsChild>
                                        <w:div w:id="2116903576">
                                          <w:marLeft w:val="0"/>
                                          <w:marRight w:val="0"/>
                                          <w:marTop w:val="0"/>
                                          <w:marBottom w:val="0"/>
                                          <w:divBdr>
                                            <w:top w:val="none" w:sz="0" w:space="0" w:color="auto"/>
                                            <w:left w:val="none" w:sz="0" w:space="0" w:color="auto"/>
                                            <w:bottom w:val="none" w:sz="0" w:space="0" w:color="auto"/>
                                            <w:right w:val="none" w:sz="0" w:space="0" w:color="auto"/>
                                          </w:divBdr>
                                          <w:divsChild>
                                            <w:div w:id="185186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0488521">
                      <w:marLeft w:val="0"/>
                      <w:marRight w:val="0"/>
                      <w:marTop w:val="0"/>
                      <w:marBottom w:val="0"/>
                      <w:divBdr>
                        <w:top w:val="none" w:sz="0" w:space="0" w:color="auto"/>
                        <w:left w:val="none" w:sz="0" w:space="0" w:color="auto"/>
                        <w:bottom w:val="none" w:sz="0" w:space="0" w:color="auto"/>
                        <w:right w:val="none" w:sz="0" w:space="0" w:color="auto"/>
                      </w:divBdr>
                      <w:divsChild>
                        <w:div w:id="2005817813">
                          <w:marLeft w:val="0"/>
                          <w:marRight w:val="0"/>
                          <w:marTop w:val="0"/>
                          <w:marBottom w:val="0"/>
                          <w:divBdr>
                            <w:top w:val="none" w:sz="0" w:space="0" w:color="auto"/>
                            <w:left w:val="none" w:sz="0" w:space="0" w:color="auto"/>
                            <w:bottom w:val="none" w:sz="0" w:space="0" w:color="auto"/>
                            <w:right w:val="none" w:sz="0" w:space="0" w:color="auto"/>
                          </w:divBdr>
                          <w:divsChild>
                            <w:div w:id="1050543030">
                              <w:marLeft w:val="0"/>
                              <w:marRight w:val="0"/>
                              <w:marTop w:val="0"/>
                              <w:marBottom w:val="0"/>
                              <w:divBdr>
                                <w:top w:val="none" w:sz="0" w:space="0" w:color="auto"/>
                                <w:left w:val="none" w:sz="0" w:space="0" w:color="auto"/>
                                <w:bottom w:val="none" w:sz="0" w:space="0" w:color="auto"/>
                                <w:right w:val="none" w:sz="0" w:space="0" w:color="auto"/>
                              </w:divBdr>
                              <w:divsChild>
                                <w:div w:id="717435345">
                                  <w:marLeft w:val="0"/>
                                  <w:marRight w:val="0"/>
                                  <w:marTop w:val="0"/>
                                  <w:marBottom w:val="0"/>
                                  <w:divBdr>
                                    <w:top w:val="none" w:sz="0" w:space="0" w:color="auto"/>
                                    <w:left w:val="none" w:sz="0" w:space="0" w:color="auto"/>
                                    <w:bottom w:val="none" w:sz="0" w:space="0" w:color="auto"/>
                                    <w:right w:val="none" w:sz="0" w:space="0" w:color="auto"/>
                                  </w:divBdr>
                                  <w:divsChild>
                                    <w:div w:id="509217520">
                                      <w:marLeft w:val="0"/>
                                      <w:marRight w:val="0"/>
                                      <w:marTop w:val="0"/>
                                      <w:marBottom w:val="0"/>
                                      <w:divBdr>
                                        <w:top w:val="none" w:sz="0" w:space="0" w:color="auto"/>
                                        <w:left w:val="none" w:sz="0" w:space="0" w:color="auto"/>
                                        <w:bottom w:val="none" w:sz="0" w:space="0" w:color="auto"/>
                                        <w:right w:val="none" w:sz="0" w:space="0" w:color="auto"/>
                                      </w:divBdr>
                                      <w:divsChild>
                                        <w:div w:id="874856046">
                                          <w:marLeft w:val="0"/>
                                          <w:marRight w:val="0"/>
                                          <w:marTop w:val="0"/>
                                          <w:marBottom w:val="0"/>
                                          <w:divBdr>
                                            <w:top w:val="none" w:sz="0" w:space="0" w:color="auto"/>
                                            <w:left w:val="none" w:sz="0" w:space="0" w:color="auto"/>
                                            <w:bottom w:val="none" w:sz="0" w:space="0" w:color="auto"/>
                                            <w:right w:val="none" w:sz="0" w:space="0" w:color="auto"/>
                                          </w:divBdr>
                                          <w:divsChild>
                                            <w:div w:id="199100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248598">
                      <w:marLeft w:val="0"/>
                      <w:marRight w:val="0"/>
                      <w:marTop w:val="0"/>
                      <w:marBottom w:val="0"/>
                      <w:divBdr>
                        <w:top w:val="none" w:sz="0" w:space="0" w:color="auto"/>
                        <w:left w:val="none" w:sz="0" w:space="0" w:color="auto"/>
                        <w:bottom w:val="none" w:sz="0" w:space="0" w:color="auto"/>
                        <w:right w:val="none" w:sz="0" w:space="0" w:color="auto"/>
                      </w:divBdr>
                      <w:divsChild>
                        <w:div w:id="2047371047">
                          <w:marLeft w:val="0"/>
                          <w:marRight w:val="0"/>
                          <w:marTop w:val="0"/>
                          <w:marBottom w:val="0"/>
                          <w:divBdr>
                            <w:top w:val="none" w:sz="0" w:space="0" w:color="auto"/>
                            <w:left w:val="none" w:sz="0" w:space="0" w:color="auto"/>
                            <w:bottom w:val="none" w:sz="0" w:space="0" w:color="auto"/>
                            <w:right w:val="none" w:sz="0" w:space="0" w:color="auto"/>
                          </w:divBdr>
                          <w:divsChild>
                            <w:div w:id="1378166673">
                              <w:marLeft w:val="0"/>
                              <w:marRight w:val="0"/>
                              <w:marTop w:val="0"/>
                              <w:marBottom w:val="0"/>
                              <w:divBdr>
                                <w:top w:val="none" w:sz="0" w:space="0" w:color="auto"/>
                                <w:left w:val="none" w:sz="0" w:space="0" w:color="auto"/>
                                <w:bottom w:val="none" w:sz="0" w:space="0" w:color="auto"/>
                                <w:right w:val="none" w:sz="0" w:space="0" w:color="auto"/>
                              </w:divBdr>
                              <w:divsChild>
                                <w:div w:id="119614346">
                                  <w:marLeft w:val="0"/>
                                  <w:marRight w:val="0"/>
                                  <w:marTop w:val="0"/>
                                  <w:marBottom w:val="0"/>
                                  <w:divBdr>
                                    <w:top w:val="none" w:sz="0" w:space="0" w:color="auto"/>
                                    <w:left w:val="none" w:sz="0" w:space="0" w:color="auto"/>
                                    <w:bottom w:val="none" w:sz="0" w:space="0" w:color="auto"/>
                                    <w:right w:val="none" w:sz="0" w:space="0" w:color="auto"/>
                                  </w:divBdr>
                                  <w:divsChild>
                                    <w:div w:id="436825786">
                                      <w:marLeft w:val="0"/>
                                      <w:marRight w:val="0"/>
                                      <w:marTop w:val="0"/>
                                      <w:marBottom w:val="0"/>
                                      <w:divBdr>
                                        <w:top w:val="none" w:sz="0" w:space="0" w:color="auto"/>
                                        <w:left w:val="none" w:sz="0" w:space="0" w:color="auto"/>
                                        <w:bottom w:val="none" w:sz="0" w:space="0" w:color="auto"/>
                                        <w:right w:val="none" w:sz="0" w:space="0" w:color="auto"/>
                                      </w:divBdr>
                                      <w:divsChild>
                                        <w:div w:id="1397128195">
                                          <w:marLeft w:val="0"/>
                                          <w:marRight w:val="0"/>
                                          <w:marTop w:val="0"/>
                                          <w:marBottom w:val="0"/>
                                          <w:divBdr>
                                            <w:top w:val="none" w:sz="0" w:space="0" w:color="auto"/>
                                            <w:left w:val="none" w:sz="0" w:space="0" w:color="auto"/>
                                            <w:bottom w:val="none" w:sz="0" w:space="0" w:color="auto"/>
                                            <w:right w:val="none" w:sz="0" w:space="0" w:color="auto"/>
                                          </w:divBdr>
                                          <w:divsChild>
                                            <w:div w:id="59389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203545">
                      <w:marLeft w:val="0"/>
                      <w:marRight w:val="0"/>
                      <w:marTop w:val="0"/>
                      <w:marBottom w:val="0"/>
                      <w:divBdr>
                        <w:top w:val="none" w:sz="0" w:space="0" w:color="auto"/>
                        <w:left w:val="none" w:sz="0" w:space="0" w:color="auto"/>
                        <w:bottom w:val="none" w:sz="0" w:space="0" w:color="auto"/>
                        <w:right w:val="none" w:sz="0" w:space="0" w:color="auto"/>
                      </w:divBdr>
                      <w:divsChild>
                        <w:div w:id="765882214">
                          <w:marLeft w:val="0"/>
                          <w:marRight w:val="0"/>
                          <w:marTop w:val="0"/>
                          <w:marBottom w:val="0"/>
                          <w:divBdr>
                            <w:top w:val="none" w:sz="0" w:space="0" w:color="auto"/>
                            <w:left w:val="none" w:sz="0" w:space="0" w:color="auto"/>
                            <w:bottom w:val="none" w:sz="0" w:space="0" w:color="auto"/>
                            <w:right w:val="none" w:sz="0" w:space="0" w:color="auto"/>
                          </w:divBdr>
                          <w:divsChild>
                            <w:div w:id="2117018849">
                              <w:marLeft w:val="0"/>
                              <w:marRight w:val="0"/>
                              <w:marTop w:val="0"/>
                              <w:marBottom w:val="0"/>
                              <w:divBdr>
                                <w:top w:val="none" w:sz="0" w:space="0" w:color="auto"/>
                                <w:left w:val="none" w:sz="0" w:space="0" w:color="auto"/>
                                <w:bottom w:val="none" w:sz="0" w:space="0" w:color="auto"/>
                                <w:right w:val="none" w:sz="0" w:space="0" w:color="auto"/>
                              </w:divBdr>
                              <w:divsChild>
                                <w:div w:id="728454780">
                                  <w:marLeft w:val="0"/>
                                  <w:marRight w:val="0"/>
                                  <w:marTop w:val="0"/>
                                  <w:marBottom w:val="0"/>
                                  <w:divBdr>
                                    <w:top w:val="none" w:sz="0" w:space="0" w:color="auto"/>
                                    <w:left w:val="none" w:sz="0" w:space="0" w:color="auto"/>
                                    <w:bottom w:val="none" w:sz="0" w:space="0" w:color="auto"/>
                                    <w:right w:val="none" w:sz="0" w:space="0" w:color="auto"/>
                                  </w:divBdr>
                                </w:div>
                              </w:divsChild>
                            </w:div>
                            <w:div w:id="950550750">
                              <w:marLeft w:val="0"/>
                              <w:marRight w:val="0"/>
                              <w:marTop w:val="0"/>
                              <w:marBottom w:val="0"/>
                              <w:divBdr>
                                <w:top w:val="none" w:sz="0" w:space="0" w:color="auto"/>
                                <w:left w:val="none" w:sz="0" w:space="0" w:color="auto"/>
                                <w:bottom w:val="none" w:sz="0" w:space="0" w:color="auto"/>
                                <w:right w:val="none" w:sz="0" w:space="0" w:color="auto"/>
                              </w:divBdr>
                              <w:divsChild>
                                <w:div w:id="1667048605">
                                  <w:marLeft w:val="0"/>
                                  <w:marRight w:val="0"/>
                                  <w:marTop w:val="0"/>
                                  <w:marBottom w:val="0"/>
                                  <w:divBdr>
                                    <w:top w:val="none" w:sz="0" w:space="0" w:color="auto"/>
                                    <w:left w:val="none" w:sz="0" w:space="0" w:color="auto"/>
                                    <w:bottom w:val="none" w:sz="0" w:space="0" w:color="auto"/>
                                    <w:right w:val="none" w:sz="0" w:space="0" w:color="auto"/>
                                  </w:divBdr>
                                </w:div>
                                <w:div w:id="1685403520">
                                  <w:marLeft w:val="0"/>
                                  <w:marRight w:val="0"/>
                                  <w:marTop w:val="0"/>
                                  <w:marBottom w:val="0"/>
                                  <w:divBdr>
                                    <w:top w:val="none" w:sz="0" w:space="0" w:color="auto"/>
                                    <w:left w:val="none" w:sz="0" w:space="0" w:color="auto"/>
                                    <w:bottom w:val="none" w:sz="0" w:space="0" w:color="auto"/>
                                    <w:right w:val="none" w:sz="0" w:space="0" w:color="auto"/>
                                  </w:divBdr>
                                  <w:divsChild>
                                    <w:div w:id="2133135713">
                                      <w:marLeft w:val="0"/>
                                      <w:marRight w:val="0"/>
                                      <w:marTop w:val="0"/>
                                      <w:marBottom w:val="0"/>
                                      <w:divBdr>
                                        <w:top w:val="none" w:sz="0" w:space="0" w:color="auto"/>
                                        <w:left w:val="none" w:sz="0" w:space="0" w:color="auto"/>
                                        <w:bottom w:val="none" w:sz="0" w:space="0" w:color="auto"/>
                                        <w:right w:val="none" w:sz="0" w:space="0" w:color="auto"/>
                                      </w:divBdr>
                                      <w:divsChild>
                                        <w:div w:id="743994046">
                                          <w:marLeft w:val="0"/>
                                          <w:marRight w:val="0"/>
                                          <w:marTop w:val="0"/>
                                          <w:marBottom w:val="0"/>
                                          <w:divBdr>
                                            <w:top w:val="none" w:sz="0" w:space="0" w:color="auto"/>
                                            <w:left w:val="none" w:sz="0" w:space="0" w:color="auto"/>
                                            <w:bottom w:val="none" w:sz="0" w:space="0" w:color="auto"/>
                                            <w:right w:val="none" w:sz="0" w:space="0" w:color="auto"/>
                                          </w:divBdr>
                                        </w:div>
                                      </w:divsChild>
                                    </w:div>
                                    <w:div w:id="1526089496">
                                      <w:marLeft w:val="0"/>
                                      <w:marRight w:val="0"/>
                                      <w:marTop w:val="0"/>
                                      <w:marBottom w:val="0"/>
                                      <w:divBdr>
                                        <w:top w:val="none" w:sz="0" w:space="0" w:color="auto"/>
                                        <w:left w:val="none" w:sz="0" w:space="0" w:color="auto"/>
                                        <w:bottom w:val="none" w:sz="0" w:space="0" w:color="auto"/>
                                        <w:right w:val="none" w:sz="0" w:space="0" w:color="auto"/>
                                      </w:divBdr>
                                      <w:divsChild>
                                        <w:div w:id="1335572039">
                                          <w:marLeft w:val="0"/>
                                          <w:marRight w:val="0"/>
                                          <w:marTop w:val="0"/>
                                          <w:marBottom w:val="0"/>
                                          <w:divBdr>
                                            <w:top w:val="none" w:sz="0" w:space="0" w:color="auto"/>
                                            <w:left w:val="none" w:sz="0" w:space="0" w:color="auto"/>
                                            <w:bottom w:val="none" w:sz="0" w:space="0" w:color="auto"/>
                                            <w:right w:val="none" w:sz="0" w:space="0" w:color="auto"/>
                                          </w:divBdr>
                                        </w:div>
                                      </w:divsChild>
                                    </w:div>
                                    <w:div w:id="1435324244">
                                      <w:marLeft w:val="0"/>
                                      <w:marRight w:val="0"/>
                                      <w:marTop w:val="0"/>
                                      <w:marBottom w:val="0"/>
                                      <w:divBdr>
                                        <w:top w:val="none" w:sz="0" w:space="0" w:color="auto"/>
                                        <w:left w:val="none" w:sz="0" w:space="0" w:color="auto"/>
                                        <w:bottom w:val="none" w:sz="0" w:space="0" w:color="auto"/>
                                        <w:right w:val="none" w:sz="0" w:space="0" w:color="auto"/>
                                      </w:divBdr>
                                      <w:divsChild>
                                        <w:div w:id="302665335">
                                          <w:marLeft w:val="0"/>
                                          <w:marRight w:val="0"/>
                                          <w:marTop w:val="0"/>
                                          <w:marBottom w:val="0"/>
                                          <w:divBdr>
                                            <w:top w:val="none" w:sz="0" w:space="0" w:color="auto"/>
                                            <w:left w:val="none" w:sz="0" w:space="0" w:color="auto"/>
                                            <w:bottom w:val="none" w:sz="0" w:space="0" w:color="auto"/>
                                            <w:right w:val="none" w:sz="0" w:space="0" w:color="auto"/>
                                          </w:divBdr>
                                        </w:div>
                                      </w:divsChild>
                                    </w:div>
                                    <w:div w:id="1146362966">
                                      <w:marLeft w:val="0"/>
                                      <w:marRight w:val="0"/>
                                      <w:marTop w:val="0"/>
                                      <w:marBottom w:val="0"/>
                                      <w:divBdr>
                                        <w:top w:val="none" w:sz="0" w:space="0" w:color="auto"/>
                                        <w:left w:val="none" w:sz="0" w:space="0" w:color="auto"/>
                                        <w:bottom w:val="none" w:sz="0" w:space="0" w:color="auto"/>
                                        <w:right w:val="none" w:sz="0" w:space="0" w:color="auto"/>
                                      </w:divBdr>
                                      <w:divsChild>
                                        <w:div w:id="1812751983">
                                          <w:marLeft w:val="0"/>
                                          <w:marRight w:val="0"/>
                                          <w:marTop w:val="0"/>
                                          <w:marBottom w:val="0"/>
                                          <w:divBdr>
                                            <w:top w:val="none" w:sz="0" w:space="0" w:color="auto"/>
                                            <w:left w:val="none" w:sz="0" w:space="0" w:color="auto"/>
                                            <w:bottom w:val="none" w:sz="0" w:space="0" w:color="auto"/>
                                            <w:right w:val="none" w:sz="0" w:space="0" w:color="auto"/>
                                          </w:divBdr>
                                        </w:div>
                                      </w:divsChild>
                                    </w:div>
                                    <w:div w:id="154802021">
                                      <w:marLeft w:val="0"/>
                                      <w:marRight w:val="0"/>
                                      <w:marTop w:val="0"/>
                                      <w:marBottom w:val="0"/>
                                      <w:divBdr>
                                        <w:top w:val="none" w:sz="0" w:space="0" w:color="auto"/>
                                        <w:left w:val="none" w:sz="0" w:space="0" w:color="auto"/>
                                        <w:bottom w:val="none" w:sz="0" w:space="0" w:color="auto"/>
                                        <w:right w:val="none" w:sz="0" w:space="0" w:color="auto"/>
                                      </w:divBdr>
                                      <w:divsChild>
                                        <w:div w:id="609355099">
                                          <w:marLeft w:val="0"/>
                                          <w:marRight w:val="0"/>
                                          <w:marTop w:val="0"/>
                                          <w:marBottom w:val="0"/>
                                          <w:divBdr>
                                            <w:top w:val="none" w:sz="0" w:space="0" w:color="auto"/>
                                            <w:left w:val="none" w:sz="0" w:space="0" w:color="auto"/>
                                            <w:bottom w:val="none" w:sz="0" w:space="0" w:color="auto"/>
                                            <w:right w:val="none" w:sz="0" w:space="0" w:color="auto"/>
                                          </w:divBdr>
                                        </w:div>
                                      </w:divsChild>
                                    </w:div>
                                    <w:div w:id="1072460432">
                                      <w:marLeft w:val="0"/>
                                      <w:marRight w:val="0"/>
                                      <w:marTop w:val="0"/>
                                      <w:marBottom w:val="0"/>
                                      <w:divBdr>
                                        <w:top w:val="none" w:sz="0" w:space="0" w:color="auto"/>
                                        <w:left w:val="none" w:sz="0" w:space="0" w:color="auto"/>
                                        <w:bottom w:val="none" w:sz="0" w:space="0" w:color="auto"/>
                                        <w:right w:val="none" w:sz="0" w:space="0" w:color="auto"/>
                                      </w:divBdr>
                                      <w:divsChild>
                                        <w:div w:id="530649327">
                                          <w:marLeft w:val="0"/>
                                          <w:marRight w:val="0"/>
                                          <w:marTop w:val="0"/>
                                          <w:marBottom w:val="0"/>
                                          <w:divBdr>
                                            <w:top w:val="none" w:sz="0" w:space="0" w:color="auto"/>
                                            <w:left w:val="none" w:sz="0" w:space="0" w:color="auto"/>
                                            <w:bottom w:val="none" w:sz="0" w:space="0" w:color="auto"/>
                                            <w:right w:val="none" w:sz="0" w:space="0" w:color="auto"/>
                                          </w:divBdr>
                                        </w:div>
                                      </w:divsChild>
                                    </w:div>
                                    <w:div w:id="1954946304">
                                      <w:marLeft w:val="0"/>
                                      <w:marRight w:val="0"/>
                                      <w:marTop w:val="0"/>
                                      <w:marBottom w:val="0"/>
                                      <w:divBdr>
                                        <w:top w:val="none" w:sz="0" w:space="0" w:color="auto"/>
                                        <w:left w:val="none" w:sz="0" w:space="0" w:color="auto"/>
                                        <w:bottom w:val="none" w:sz="0" w:space="0" w:color="auto"/>
                                        <w:right w:val="none" w:sz="0" w:space="0" w:color="auto"/>
                                      </w:divBdr>
                                      <w:divsChild>
                                        <w:div w:id="719523437">
                                          <w:marLeft w:val="0"/>
                                          <w:marRight w:val="0"/>
                                          <w:marTop w:val="0"/>
                                          <w:marBottom w:val="0"/>
                                          <w:divBdr>
                                            <w:top w:val="none" w:sz="0" w:space="0" w:color="auto"/>
                                            <w:left w:val="none" w:sz="0" w:space="0" w:color="auto"/>
                                            <w:bottom w:val="none" w:sz="0" w:space="0" w:color="auto"/>
                                            <w:right w:val="none" w:sz="0" w:space="0" w:color="auto"/>
                                          </w:divBdr>
                                        </w:div>
                                      </w:divsChild>
                                    </w:div>
                                    <w:div w:id="812723435">
                                      <w:marLeft w:val="0"/>
                                      <w:marRight w:val="0"/>
                                      <w:marTop w:val="0"/>
                                      <w:marBottom w:val="0"/>
                                      <w:divBdr>
                                        <w:top w:val="none" w:sz="0" w:space="0" w:color="auto"/>
                                        <w:left w:val="none" w:sz="0" w:space="0" w:color="auto"/>
                                        <w:bottom w:val="none" w:sz="0" w:space="0" w:color="auto"/>
                                        <w:right w:val="none" w:sz="0" w:space="0" w:color="auto"/>
                                      </w:divBdr>
                                      <w:divsChild>
                                        <w:div w:id="482352631">
                                          <w:marLeft w:val="0"/>
                                          <w:marRight w:val="0"/>
                                          <w:marTop w:val="0"/>
                                          <w:marBottom w:val="0"/>
                                          <w:divBdr>
                                            <w:top w:val="none" w:sz="0" w:space="0" w:color="auto"/>
                                            <w:left w:val="none" w:sz="0" w:space="0" w:color="auto"/>
                                            <w:bottom w:val="none" w:sz="0" w:space="0" w:color="auto"/>
                                            <w:right w:val="none" w:sz="0" w:space="0" w:color="auto"/>
                                          </w:divBdr>
                                        </w:div>
                                      </w:divsChild>
                                    </w:div>
                                    <w:div w:id="1543402147">
                                      <w:marLeft w:val="0"/>
                                      <w:marRight w:val="0"/>
                                      <w:marTop w:val="0"/>
                                      <w:marBottom w:val="0"/>
                                      <w:divBdr>
                                        <w:top w:val="none" w:sz="0" w:space="0" w:color="auto"/>
                                        <w:left w:val="none" w:sz="0" w:space="0" w:color="auto"/>
                                        <w:bottom w:val="none" w:sz="0" w:space="0" w:color="auto"/>
                                        <w:right w:val="none" w:sz="0" w:space="0" w:color="auto"/>
                                      </w:divBdr>
                                      <w:divsChild>
                                        <w:div w:id="1344625266">
                                          <w:marLeft w:val="0"/>
                                          <w:marRight w:val="0"/>
                                          <w:marTop w:val="0"/>
                                          <w:marBottom w:val="0"/>
                                          <w:divBdr>
                                            <w:top w:val="none" w:sz="0" w:space="0" w:color="auto"/>
                                            <w:left w:val="none" w:sz="0" w:space="0" w:color="auto"/>
                                            <w:bottom w:val="none" w:sz="0" w:space="0" w:color="auto"/>
                                            <w:right w:val="none" w:sz="0" w:space="0" w:color="auto"/>
                                          </w:divBdr>
                                        </w:div>
                                      </w:divsChild>
                                    </w:div>
                                    <w:div w:id="355926293">
                                      <w:marLeft w:val="0"/>
                                      <w:marRight w:val="0"/>
                                      <w:marTop w:val="0"/>
                                      <w:marBottom w:val="0"/>
                                      <w:divBdr>
                                        <w:top w:val="none" w:sz="0" w:space="0" w:color="auto"/>
                                        <w:left w:val="none" w:sz="0" w:space="0" w:color="auto"/>
                                        <w:bottom w:val="none" w:sz="0" w:space="0" w:color="auto"/>
                                        <w:right w:val="none" w:sz="0" w:space="0" w:color="auto"/>
                                      </w:divBdr>
                                      <w:divsChild>
                                        <w:div w:id="286666005">
                                          <w:marLeft w:val="0"/>
                                          <w:marRight w:val="0"/>
                                          <w:marTop w:val="0"/>
                                          <w:marBottom w:val="0"/>
                                          <w:divBdr>
                                            <w:top w:val="none" w:sz="0" w:space="0" w:color="auto"/>
                                            <w:left w:val="none" w:sz="0" w:space="0" w:color="auto"/>
                                            <w:bottom w:val="none" w:sz="0" w:space="0" w:color="auto"/>
                                            <w:right w:val="none" w:sz="0" w:space="0" w:color="auto"/>
                                          </w:divBdr>
                                        </w:div>
                                      </w:divsChild>
                                    </w:div>
                                    <w:div w:id="91243449">
                                      <w:marLeft w:val="0"/>
                                      <w:marRight w:val="0"/>
                                      <w:marTop w:val="0"/>
                                      <w:marBottom w:val="0"/>
                                      <w:divBdr>
                                        <w:top w:val="none" w:sz="0" w:space="0" w:color="auto"/>
                                        <w:left w:val="none" w:sz="0" w:space="0" w:color="auto"/>
                                        <w:bottom w:val="none" w:sz="0" w:space="0" w:color="auto"/>
                                        <w:right w:val="none" w:sz="0" w:space="0" w:color="auto"/>
                                      </w:divBdr>
                                      <w:divsChild>
                                        <w:div w:id="326323516">
                                          <w:marLeft w:val="0"/>
                                          <w:marRight w:val="0"/>
                                          <w:marTop w:val="0"/>
                                          <w:marBottom w:val="0"/>
                                          <w:divBdr>
                                            <w:top w:val="none" w:sz="0" w:space="0" w:color="auto"/>
                                            <w:left w:val="none" w:sz="0" w:space="0" w:color="auto"/>
                                            <w:bottom w:val="none" w:sz="0" w:space="0" w:color="auto"/>
                                            <w:right w:val="none" w:sz="0" w:space="0" w:color="auto"/>
                                          </w:divBdr>
                                        </w:div>
                                      </w:divsChild>
                                    </w:div>
                                    <w:div w:id="1244220008">
                                      <w:marLeft w:val="0"/>
                                      <w:marRight w:val="0"/>
                                      <w:marTop w:val="0"/>
                                      <w:marBottom w:val="0"/>
                                      <w:divBdr>
                                        <w:top w:val="none" w:sz="0" w:space="0" w:color="auto"/>
                                        <w:left w:val="none" w:sz="0" w:space="0" w:color="auto"/>
                                        <w:bottom w:val="none" w:sz="0" w:space="0" w:color="auto"/>
                                        <w:right w:val="none" w:sz="0" w:space="0" w:color="auto"/>
                                      </w:divBdr>
                                      <w:divsChild>
                                        <w:div w:id="637686962">
                                          <w:marLeft w:val="0"/>
                                          <w:marRight w:val="0"/>
                                          <w:marTop w:val="0"/>
                                          <w:marBottom w:val="0"/>
                                          <w:divBdr>
                                            <w:top w:val="none" w:sz="0" w:space="0" w:color="auto"/>
                                            <w:left w:val="none" w:sz="0" w:space="0" w:color="auto"/>
                                            <w:bottom w:val="none" w:sz="0" w:space="0" w:color="auto"/>
                                            <w:right w:val="none" w:sz="0" w:space="0" w:color="auto"/>
                                          </w:divBdr>
                                        </w:div>
                                      </w:divsChild>
                                    </w:div>
                                    <w:div w:id="146017633">
                                      <w:marLeft w:val="0"/>
                                      <w:marRight w:val="0"/>
                                      <w:marTop w:val="0"/>
                                      <w:marBottom w:val="0"/>
                                      <w:divBdr>
                                        <w:top w:val="none" w:sz="0" w:space="0" w:color="auto"/>
                                        <w:left w:val="none" w:sz="0" w:space="0" w:color="auto"/>
                                        <w:bottom w:val="none" w:sz="0" w:space="0" w:color="auto"/>
                                        <w:right w:val="none" w:sz="0" w:space="0" w:color="auto"/>
                                      </w:divBdr>
                                      <w:divsChild>
                                        <w:div w:id="630333029">
                                          <w:marLeft w:val="0"/>
                                          <w:marRight w:val="0"/>
                                          <w:marTop w:val="0"/>
                                          <w:marBottom w:val="0"/>
                                          <w:divBdr>
                                            <w:top w:val="none" w:sz="0" w:space="0" w:color="auto"/>
                                            <w:left w:val="none" w:sz="0" w:space="0" w:color="auto"/>
                                            <w:bottom w:val="none" w:sz="0" w:space="0" w:color="auto"/>
                                            <w:right w:val="none" w:sz="0" w:space="0" w:color="auto"/>
                                          </w:divBdr>
                                        </w:div>
                                      </w:divsChild>
                                    </w:div>
                                    <w:div w:id="342243981">
                                      <w:marLeft w:val="0"/>
                                      <w:marRight w:val="0"/>
                                      <w:marTop w:val="0"/>
                                      <w:marBottom w:val="0"/>
                                      <w:divBdr>
                                        <w:top w:val="none" w:sz="0" w:space="0" w:color="auto"/>
                                        <w:left w:val="none" w:sz="0" w:space="0" w:color="auto"/>
                                        <w:bottom w:val="none" w:sz="0" w:space="0" w:color="auto"/>
                                        <w:right w:val="none" w:sz="0" w:space="0" w:color="auto"/>
                                      </w:divBdr>
                                      <w:divsChild>
                                        <w:div w:id="1204951382">
                                          <w:marLeft w:val="0"/>
                                          <w:marRight w:val="0"/>
                                          <w:marTop w:val="0"/>
                                          <w:marBottom w:val="0"/>
                                          <w:divBdr>
                                            <w:top w:val="none" w:sz="0" w:space="0" w:color="auto"/>
                                            <w:left w:val="none" w:sz="0" w:space="0" w:color="auto"/>
                                            <w:bottom w:val="none" w:sz="0" w:space="0" w:color="auto"/>
                                            <w:right w:val="none" w:sz="0" w:space="0" w:color="auto"/>
                                          </w:divBdr>
                                        </w:div>
                                      </w:divsChild>
                                    </w:div>
                                    <w:div w:id="826556400">
                                      <w:marLeft w:val="0"/>
                                      <w:marRight w:val="0"/>
                                      <w:marTop w:val="0"/>
                                      <w:marBottom w:val="0"/>
                                      <w:divBdr>
                                        <w:top w:val="none" w:sz="0" w:space="0" w:color="auto"/>
                                        <w:left w:val="none" w:sz="0" w:space="0" w:color="auto"/>
                                        <w:bottom w:val="none" w:sz="0" w:space="0" w:color="auto"/>
                                        <w:right w:val="none" w:sz="0" w:space="0" w:color="auto"/>
                                      </w:divBdr>
                                      <w:divsChild>
                                        <w:div w:id="1362315180">
                                          <w:marLeft w:val="0"/>
                                          <w:marRight w:val="0"/>
                                          <w:marTop w:val="0"/>
                                          <w:marBottom w:val="0"/>
                                          <w:divBdr>
                                            <w:top w:val="none" w:sz="0" w:space="0" w:color="auto"/>
                                            <w:left w:val="none" w:sz="0" w:space="0" w:color="auto"/>
                                            <w:bottom w:val="none" w:sz="0" w:space="0" w:color="auto"/>
                                            <w:right w:val="none" w:sz="0" w:space="0" w:color="auto"/>
                                          </w:divBdr>
                                        </w:div>
                                      </w:divsChild>
                                    </w:div>
                                    <w:div w:id="250283263">
                                      <w:marLeft w:val="0"/>
                                      <w:marRight w:val="0"/>
                                      <w:marTop w:val="0"/>
                                      <w:marBottom w:val="0"/>
                                      <w:divBdr>
                                        <w:top w:val="none" w:sz="0" w:space="0" w:color="auto"/>
                                        <w:left w:val="none" w:sz="0" w:space="0" w:color="auto"/>
                                        <w:bottom w:val="none" w:sz="0" w:space="0" w:color="auto"/>
                                        <w:right w:val="none" w:sz="0" w:space="0" w:color="auto"/>
                                      </w:divBdr>
                                      <w:divsChild>
                                        <w:div w:id="1915161091">
                                          <w:marLeft w:val="0"/>
                                          <w:marRight w:val="0"/>
                                          <w:marTop w:val="0"/>
                                          <w:marBottom w:val="0"/>
                                          <w:divBdr>
                                            <w:top w:val="none" w:sz="0" w:space="0" w:color="auto"/>
                                            <w:left w:val="none" w:sz="0" w:space="0" w:color="auto"/>
                                            <w:bottom w:val="none" w:sz="0" w:space="0" w:color="auto"/>
                                            <w:right w:val="none" w:sz="0" w:space="0" w:color="auto"/>
                                          </w:divBdr>
                                        </w:div>
                                      </w:divsChild>
                                    </w:div>
                                    <w:div w:id="605773002">
                                      <w:marLeft w:val="0"/>
                                      <w:marRight w:val="0"/>
                                      <w:marTop w:val="0"/>
                                      <w:marBottom w:val="0"/>
                                      <w:divBdr>
                                        <w:top w:val="none" w:sz="0" w:space="0" w:color="auto"/>
                                        <w:left w:val="none" w:sz="0" w:space="0" w:color="auto"/>
                                        <w:bottom w:val="none" w:sz="0" w:space="0" w:color="auto"/>
                                        <w:right w:val="none" w:sz="0" w:space="0" w:color="auto"/>
                                      </w:divBdr>
                                      <w:divsChild>
                                        <w:div w:id="794255711">
                                          <w:marLeft w:val="0"/>
                                          <w:marRight w:val="0"/>
                                          <w:marTop w:val="0"/>
                                          <w:marBottom w:val="0"/>
                                          <w:divBdr>
                                            <w:top w:val="none" w:sz="0" w:space="0" w:color="auto"/>
                                            <w:left w:val="none" w:sz="0" w:space="0" w:color="auto"/>
                                            <w:bottom w:val="none" w:sz="0" w:space="0" w:color="auto"/>
                                            <w:right w:val="none" w:sz="0" w:space="0" w:color="auto"/>
                                          </w:divBdr>
                                        </w:div>
                                      </w:divsChild>
                                    </w:div>
                                    <w:div w:id="1226331806">
                                      <w:marLeft w:val="0"/>
                                      <w:marRight w:val="0"/>
                                      <w:marTop w:val="0"/>
                                      <w:marBottom w:val="0"/>
                                      <w:divBdr>
                                        <w:top w:val="none" w:sz="0" w:space="0" w:color="auto"/>
                                        <w:left w:val="none" w:sz="0" w:space="0" w:color="auto"/>
                                        <w:bottom w:val="none" w:sz="0" w:space="0" w:color="auto"/>
                                        <w:right w:val="none" w:sz="0" w:space="0" w:color="auto"/>
                                      </w:divBdr>
                                      <w:divsChild>
                                        <w:div w:id="1508137388">
                                          <w:marLeft w:val="0"/>
                                          <w:marRight w:val="0"/>
                                          <w:marTop w:val="0"/>
                                          <w:marBottom w:val="0"/>
                                          <w:divBdr>
                                            <w:top w:val="none" w:sz="0" w:space="0" w:color="auto"/>
                                            <w:left w:val="none" w:sz="0" w:space="0" w:color="auto"/>
                                            <w:bottom w:val="none" w:sz="0" w:space="0" w:color="auto"/>
                                            <w:right w:val="none" w:sz="0" w:space="0" w:color="auto"/>
                                          </w:divBdr>
                                        </w:div>
                                      </w:divsChild>
                                    </w:div>
                                    <w:div w:id="1100637858">
                                      <w:marLeft w:val="0"/>
                                      <w:marRight w:val="0"/>
                                      <w:marTop w:val="0"/>
                                      <w:marBottom w:val="0"/>
                                      <w:divBdr>
                                        <w:top w:val="none" w:sz="0" w:space="0" w:color="auto"/>
                                        <w:left w:val="none" w:sz="0" w:space="0" w:color="auto"/>
                                        <w:bottom w:val="none" w:sz="0" w:space="0" w:color="auto"/>
                                        <w:right w:val="none" w:sz="0" w:space="0" w:color="auto"/>
                                      </w:divBdr>
                                      <w:divsChild>
                                        <w:div w:id="472598832">
                                          <w:marLeft w:val="0"/>
                                          <w:marRight w:val="0"/>
                                          <w:marTop w:val="0"/>
                                          <w:marBottom w:val="0"/>
                                          <w:divBdr>
                                            <w:top w:val="none" w:sz="0" w:space="0" w:color="auto"/>
                                            <w:left w:val="none" w:sz="0" w:space="0" w:color="auto"/>
                                            <w:bottom w:val="none" w:sz="0" w:space="0" w:color="auto"/>
                                            <w:right w:val="none" w:sz="0" w:space="0" w:color="auto"/>
                                          </w:divBdr>
                                        </w:div>
                                      </w:divsChild>
                                    </w:div>
                                    <w:div w:id="1761483837">
                                      <w:marLeft w:val="0"/>
                                      <w:marRight w:val="0"/>
                                      <w:marTop w:val="0"/>
                                      <w:marBottom w:val="0"/>
                                      <w:divBdr>
                                        <w:top w:val="none" w:sz="0" w:space="0" w:color="auto"/>
                                        <w:left w:val="none" w:sz="0" w:space="0" w:color="auto"/>
                                        <w:bottom w:val="none" w:sz="0" w:space="0" w:color="auto"/>
                                        <w:right w:val="none" w:sz="0" w:space="0" w:color="auto"/>
                                      </w:divBdr>
                                      <w:divsChild>
                                        <w:div w:id="1901404862">
                                          <w:marLeft w:val="0"/>
                                          <w:marRight w:val="0"/>
                                          <w:marTop w:val="0"/>
                                          <w:marBottom w:val="0"/>
                                          <w:divBdr>
                                            <w:top w:val="none" w:sz="0" w:space="0" w:color="auto"/>
                                            <w:left w:val="none" w:sz="0" w:space="0" w:color="auto"/>
                                            <w:bottom w:val="none" w:sz="0" w:space="0" w:color="auto"/>
                                            <w:right w:val="none" w:sz="0" w:space="0" w:color="auto"/>
                                          </w:divBdr>
                                        </w:div>
                                      </w:divsChild>
                                    </w:div>
                                    <w:div w:id="812480366">
                                      <w:marLeft w:val="0"/>
                                      <w:marRight w:val="0"/>
                                      <w:marTop w:val="0"/>
                                      <w:marBottom w:val="0"/>
                                      <w:divBdr>
                                        <w:top w:val="none" w:sz="0" w:space="0" w:color="auto"/>
                                        <w:left w:val="none" w:sz="0" w:space="0" w:color="auto"/>
                                        <w:bottom w:val="none" w:sz="0" w:space="0" w:color="auto"/>
                                        <w:right w:val="none" w:sz="0" w:space="0" w:color="auto"/>
                                      </w:divBdr>
                                      <w:divsChild>
                                        <w:div w:id="166481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815546">
                              <w:marLeft w:val="0"/>
                              <w:marRight w:val="0"/>
                              <w:marTop w:val="0"/>
                              <w:marBottom w:val="0"/>
                              <w:divBdr>
                                <w:top w:val="none" w:sz="0" w:space="0" w:color="auto"/>
                                <w:left w:val="none" w:sz="0" w:space="0" w:color="auto"/>
                                <w:bottom w:val="none" w:sz="0" w:space="0" w:color="auto"/>
                                <w:right w:val="none" w:sz="0" w:space="0" w:color="auto"/>
                              </w:divBdr>
                              <w:divsChild>
                                <w:div w:id="318507868">
                                  <w:marLeft w:val="0"/>
                                  <w:marRight w:val="0"/>
                                  <w:marTop w:val="0"/>
                                  <w:marBottom w:val="0"/>
                                  <w:divBdr>
                                    <w:top w:val="none" w:sz="0" w:space="0" w:color="auto"/>
                                    <w:left w:val="none" w:sz="0" w:space="0" w:color="auto"/>
                                    <w:bottom w:val="none" w:sz="0" w:space="0" w:color="auto"/>
                                    <w:right w:val="none" w:sz="0" w:space="0" w:color="auto"/>
                                  </w:divBdr>
                                </w:div>
                                <w:div w:id="913053775">
                                  <w:marLeft w:val="0"/>
                                  <w:marRight w:val="0"/>
                                  <w:marTop w:val="0"/>
                                  <w:marBottom w:val="0"/>
                                  <w:divBdr>
                                    <w:top w:val="none" w:sz="0" w:space="0" w:color="auto"/>
                                    <w:left w:val="none" w:sz="0" w:space="0" w:color="auto"/>
                                    <w:bottom w:val="none" w:sz="0" w:space="0" w:color="auto"/>
                                    <w:right w:val="none" w:sz="0" w:space="0" w:color="auto"/>
                                  </w:divBdr>
                                  <w:divsChild>
                                    <w:div w:id="660428421">
                                      <w:marLeft w:val="0"/>
                                      <w:marRight w:val="0"/>
                                      <w:marTop w:val="0"/>
                                      <w:marBottom w:val="0"/>
                                      <w:divBdr>
                                        <w:top w:val="none" w:sz="0" w:space="0" w:color="auto"/>
                                        <w:left w:val="none" w:sz="0" w:space="0" w:color="auto"/>
                                        <w:bottom w:val="none" w:sz="0" w:space="0" w:color="auto"/>
                                        <w:right w:val="none" w:sz="0" w:space="0" w:color="auto"/>
                                      </w:divBdr>
                                      <w:divsChild>
                                        <w:div w:id="1532838874">
                                          <w:marLeft w:val="0"/>
                                          <w:marRight w:val="0"/>
                                          <w:marTop w:val="0"/>
                                          <w:marBottom w:val="0"/>
                                          <w:divBdr>
                                            <w:top w:val="none" w:sz="0" w:space="0" w:color="auto"/>
                                            <w:left w:val="none" w:sz="0" w:space="0" w:color="auto"/>
                                            <w:bottom w:val="none" w:sz="0" w:space="0" w:color="auto"/>
                                            <w:right w:val="none" w:sz="0" w:space="0" w:color="auto"/>
                                          </w:divBdr>
                                        </w:div>
                                      </w:divsChild>
                                    </w:div>
                                    <w:div w:id="225846089">
                                      <w:marLeft w:val="0"/>
                                      <w:marRight w:val="0"/>
                                      <w:marTop w:val="0"/>
                                      <w:marBottom w:val="0"/>
                                      <w:divBdr>
                                        <w:top w:val="none" w:sz="0" w:space="0" w:color="auto"/>
                                        <w:left w:val="none" w:sz="0" w:space="0" w:color="auto"/>
                                        <w:bottom w:val="none" w:sz="0" w:space="0" w:color="auto"/>
                                        <w:right w:val="none" w:sz="0" w:space="0" w:color="auto"/>
                                      </w:divBdr>
                                      <w:divsChild>
                                        <w:div w:id="1158417936">
                                          <w:marLeft w:val="0"/>
                                          <w:marRight w:val="0"/>
                                          <w:marTop w:val="0"/>
                                          <w:marBottom w:val="0"/>
                                          <w:divBdr>
                                            <w:top w:val="none" w:sz="0" w:space="0" w:color="auto"/>
                                            <w:left w:val="none" w:sz="0" w:space="0" w:color="auto"/>
                                            <w:bottom w:val="none" w:sz="0" w:space="0" w:color="auto"/>
                                            <w:right w:val="none" w:sz="0" w:space="0" w:color="auto"/>
                                          </w:divBdr>
                                        </w:div>
                                      </w:divsChild>
                                    </w:div>
                                    <w:div w:id="1613711612">
                                      <w:marLeft w:val="0"/>
                                      <w:marRight w:val="0"/>
                                      <w:marTop w:val="0"/>
                                      <w:marBottom w:val="0"/>
                                      <w:divBdr>
                                        <w:top w:val="none" w:sz="0" w:space="0" w:color="auto"/>
                                        <w:left w:val="none" w:sz="0" w:space="0" w:color="auto"/>
                                        <w:bottom w:val="none" w:sz="0" w:space="0" w:color="auto"/>
                                        <w:right w:val="none" w:sz="0" w:space="0" w:color="auto"/>
                                      </w:divBdr>
                                      <w:divsChild>
                                        <w:div w:id="1279220471">
                                          <w:marLeft w:val="0"/>
                                          <w:marRight w:val="0"/>
                                          <w:marTop w:val="0"/>
                                          <w:marBottom w:val="0"/>
                                          <w:divBdr>
                                            <w:top w:val="none" w:sz="0" w:space="0" w:color="auto"/>
                                            <w:left w:val="none" w:sz="0" w:space="0" w:color="auto"/>
                                            <w:bottom w:val="none" w:sz="0" w:space="0" w:color="auto"/>
                                            <w:right w:val="none" w:sz="0" w:space="0" w:color="auto"/>
                                          </w:divBdr>
                                        </w:div>
                                      </w:divsChild>
                                    </w:div>
                                    <w:div w:id="1235162494">
                                      <w:marLeft w:val="0"/>
                                      <w:marRight w:val="0"/>
                                      <w:marTop w:val="0"/>
                                      <w:marBottom w:val="0"/>
                                      <w:divBdr>
                                        <w:top w:val="none" w:sz="0" w:space="0" w:color="auto"/>
                                        <w:left w:val="none" w:sz="0" w:space="0" w:color="auto"/>
                                        <w:bottom w:val="none" w:sz="0" w:space="0" w:color="auto"/>
                                        <w:right w:val="none" w:sz="0" w:space="0" w:color="auto"/>
                                      </w:divBdr>
                                      <w:divsChild>
                                        <w:div w:id="194540681">
                                          <w:marLeft w:val="0"/>
                                          <w:marRight w:val="0"/>
                                          <w:marTop w:val="0"/>
                                          <w:marBottom w:val="0"/>
                                          <w:divBdr>
                                            <w:top w:val="none" w:sz="0" w:space="0" w:color="auto"/>
                                            <w:left w:val="none" w:sz="0" w:space="0" w:color="auto"/>
                                            <w:bottom w:val="none" w:sz="0" w:space="0" w:color="auto"/>
                                            <w:right w:val="none" w:sz="0" w:space="0" w:color="auto"/>
                                          </w:divBdr>
                                        </w:div>
                                      </w:divsChild>
                                    </w:div>
                                    <w:div w:id="504318408">
                                      <w:marLeft w:val="0"/>
                                      <w:marRight w:val="0"/>
                                      <w:marTop w:val="0"/>
                                      <w:marBottom w:val="0"/>
                                      <w:divBdr>
                                        <w:top w:val="none" w:sz="0" w:space="0" w:color="auto"/>
                                        <w:left w:val="none" w:sz="0" w:space="0" w:color="auto"/>
                                        <w:bottom w:val="none" w:sz="0" w:space="0" w:color="auto"/>
                                        <w:right w:val="none" w:sz="0" w:space="0" w:color="auto"/>
                                      </w:divBdr>
                                      <w:divsChild>
                                        <w:div w:id="2122996600">
                                          <w:marLeft w:val="0"/>
                                          <w:marRight w:val="0"/>
                                          <w:marTop w:val="0"/>
                                          <w:marBottom w:val="0"/>
                                          <w:divBdr>
                                            <w:top w:val="none" w:sz="0" w:space="0" w:color="auto"/>
                                            <w:left w:val="none" w:sz="0" w:space="0" w:color="auto"/>
                                            <w:bottom w:val="none" w:sz="0" w:space="0" w:color="auto"/>
                                            <w:right w:val="none" w:sz="0" w:space="0" w:color="auto"/>
                                          </w:divBdr>
                                        </w:div>
                                      </w:divsChild>
                                    </w:div>
                                    <w:div w:id="1644895750">
                                      <w:marLeft w:val="0"/>
                                      <w:marRight w:val="0"/>
                                      <w:marTop w:val="0"/>
                                      <w:marBottom w:val="0"/>
                                      <w:divBdr>
                                        <w:top w:val="none" w:sz="0" w:space="0" w:color="auto"/>
                                        <w:left w:val="none" w:sz="0" w:space="0" w:color="auto"/>
                                        <w:bottom w:val="none" w:sz="0" w:space="0" w:color="auto"/>
                                        <w:right w:val="none" w:sz="0" w:space="0" w:color="auto"/>
                                      </w:divBdr>
                                      <w:divsChild>
                                        <w:div w:id="303968308">
                                          <w:marLeft w:val="0"/>
                                          <w:marRight w:val="0"/>
                                          <w:marTop w:val="0"/>
                                          <w:marBottom w:val="0"/>
                                          <w:divBdr>
                                            <w:top w:val="none" w:sz="0" w:space="0" w:color="auto"/>
                                            <w:left w:val="none" w:sz="0" w:space="0" w:color="auto"/>
                                            <w:bottom w:val="none" w:sz="0" w:space="0" w:color="auto"/>
                                            <w:right w:val="none" w:sz="0" w:space="0" w:color="auto"/>
                                          </w:divBdr>
                                        </w:div>
                                      </w:divsChild>
                                    </w:div>
                                    <w:div w:id="401872185">
                                      <w:marLeft w:val="0"/>
                                      <w:marRight w:val="0"/>
                                      <w:marTop w:val="0"/>
                                      <w:marBottom w:val="0"/>
                                      <w:divBdr>
                                        <w:top w:val="none" w:sz="0" w:space="0" w:color="auto"/>
                                        <w:left w:val="none" w:sz="0" w:space="0" w:color="auto"/>
                                        <w:bottom w:val="none" w:sz="0" w:space="0" w:color="auto"/>
                                        <w:right w:val="none" w:sz="0" w:space="0" w:color="auto"/>
                                      </w:divBdr>
                                      <w:divsChild>
                                        <w:div w:id="1549144843">
                                          <w:marLeft w:val="0"/>
                                          <w:marRight w:val="0"/>
                                          <w:marTop w:val="0"/>
                                          <w:marBottom w:val="0"/>
                                          <w:divBdr>
                                            <w:top w:val="none" w:sz="0" w:space="0" w:color="auto"/>
                                            <w:left w:val="none" w:sz="0" w:space="0" w:color="auto"/>
                                            <w:bottom w:val="none" w:sz="0" w:space="0" w:color="auto"/>
                                            <w:right w:val="none" w:sz="0" w:space="0" w:color="auto"/>
                                          </w:divBdr>
                                        </w:div>
                                      </w:divsChild>
                                    </w:div>
                                    <w:div w:id="962467349">
                                      <w:marLeft w:val="0"/>
                                      <w:marRight w:val="0"/>
                                      <w:marTop w:val="0"/>
                                      <w:marBottom w:val="0"/>
                                      <w:divBdr>
                                        <w:top w:val="none" w:sz="0" w:space="0" w:color="auto"/>
                                        <w:left w:val="none" w:sz="0" w:space="0" w:color="auto"/>
                                        <w:bottom w:val="none" w:sz="0" w:space="0" w:color="auto"/>
                                        <w:right w:val="none" w:sz="0" w:space="0" w:color="auto"/>
                                      </w:divBdr>
                                      <w:divsChild>
                                        <w:div w:id="1064715380">
                                          <w:marLeft w:val="0"/>
                                          <w:marRight w:val="0"/>
                                          <w:marTop w:val="0"/>
                                          <w:marBottom w:val="0"/>
                                          <w:divBdr>
                                            <w:top w:val="none" w:sz="0" w:space="0" w:color="auto"/>
                                            <w:left w:val="none" w:sz="0" w:space="0" w:color="auto"/>
                                            <w:bottom w:val="none" w:sz="0" w:space="0" w:color="auto"/>
                                            <w:right w:val="none" w:sz="0" w:space="0" w:color="auto"/>
                                          </w:divBdr>
                                        </w:div>
                                      </w:divsChild>
                                    </w:div>
                                    <w:div w:id="1117407856">
                                      <w:marLeft w:val="0"/>
                                      <w:marRight w:val="0"/>
                                      <w:marTop w:val="0"/>
                                      <w:marBottom w:val="0"/>
                                      <w:divBdr>
                                        <w:top w:val="none" w:sz="0" w:space="0" w:color="auto"/>
                                        <w:left w:val="none" w:sz="0" w:space="0" w:color="auto"/>
                                        <w:bottom w:val="none" w:sz="0" w:space="0" w:color="auto"/>
                                        <w:right w:val="none" w:sz="0" w:space="0" w:color="auto"/>
                                      </w:divBdr>
                                      <w:divsChild>
                                        <w:div w:id="537010036">
                                          <w:marLeft w:val="0"/>
                                          <w:marRight w:val="0"/>
                                          <w:marTop w:val="0"/>
                                          <w:marBottom w:val="0"/>
                                          <w:divBdr>
                                            <w:top w:val="none" w:sz="0" w:space="0" w:color="auto"/>
                                            <w:left w:val="none" w:sz="0" w:space="0" w:color="auto"/>
                                            <w:bottom w:val="none" w:sz="0" w:space="0" w:color="auto"/>
                                            <w:right w:val="none" w:sz="0" w:space="0" w:color="auto"/>
                                          </w:divBdr>
                                        </w:div>
                                      </w:divsChild>
                                    </w:div>
                                    <w:div w:id="797601308">
                                      <w:marLeft w:val="0"/>
                                      <w:marRight w:val="0"/>
                                      <w:marTop w:val="0"/>
                                      <w:marBottom w:val="0"/>
                                      <w:divBdr>
                                        <w:top w:val="none" w:sz="0" w:space="0" w:color="auto"/>
                                        <w:left w:val="none" w:sz="0" w:space="0" w:color="auto"/>
                                        <w:bottom w:val="none" w:sz="0" w:space="0" w:color="auto"/>
                                        <w:right w:val="none" w:sz="0" w:space="0" w:color="auto"/>
                                      </w:divBdr>
                                      <w:divsChild>
                                        <w:div w:id="1117987860">
                                          <w:marLeft w:val="0"/>
                                          <w:marRight w:val="0"/>
                                          <w:marTop w:val="0"/>
                                          <w:marBottom w:val="0"/>
                                          <w:divBdr>
                                            <w:top w:val="none" w:sz="0" w:space="0" w:color="auto"/>
                                            <w:left w:val="none" w:sz="0" w:space="0" w:color="auto"/>
                                            <w:bottom w:val="none" w:sz="0" w:space="0" w:color="auto"/>
                                            <w:right w:val="none" w:sz="0" w:space="0" w:color="auto"/>
                                          </w:divBdr>
                                        </w:div>
                                      </w:divsChild>
                                    </w:div>
                                    <w:div w:id="1415321621">
                                      <w:marLeft w:val="0"/>
                                      <w:marRight w:val="0"/>
                                      <w:marTop w:val="0"/>
                                      <w:marBottom w:val="0"/>
                                      <w:divBdr>
                                        <w:top w:val="none" w:sz="0" w:space="0" w:color="auto"/>
                                        <w:left w:val="none" w:sz="0" w:space="0" w:color="auto"/>
                                        <w:bottom w:val="none" w:sz="0" w:space="0" w:color="auto"/>
                                        <w:right w:val="none" w:sz="0" w:space="0" w:color="auto"/>
                                      </w:divBdr>
                                      <w:divsChild>
                                        <w:div w:id="1655334811">
                                          <w:marLeft w:val="0"/>
                                          <w:marRight w:val="0"/>
                                          <w:marTop w:val="0"/>
                                          <w:marBottom w:val="0"/>
                                          <w:divBdr>
                                            <w:top w:val="none" w:sz="0" w:space="0" w:color="auto"/>
                                            <w:left w:val="none" w:sz="0" w:space="0" w:color="auto"/>
                                            <w:bottom w:val="none" w:sz="0" w:space="0" w:color="auto"/>
                                            <w:right w:val="none" w:sz="0" w:space="0" w:color="auto"/>
                                          </w:divBdr>
                                        </w:div>
                                      </w:divsChild>
                                    </w:div>
                                    <w:div w:id="358943">
                                      <w:marLeft w:val="0"/>
                                      <w:marRight w:val="0"/>
                                      <w:marTop w:val="0"/>
                                      <w:marBottom w:val="0"/>
                                      <w:divBdr>
                                        <w:top w:val="none" w:sz="0" w:space="0" w:color="auto"/>
                                        <w:left w:val="none" w:sz="0" w:space="0" w:color="auto"/>
                                        <w:bottom w:val="none" w:sz="0" w:space="0" w:color="auto"/>
                                        <w:right w:val="none" w:sz="0" w:space="0" w:color="auto"/>
                                      </w:divBdr>
                                      <w:divsChild>
                                        <w:div w:id="1702780801">
                                          <w:marLeft w:val="0"/>
                                          <w:marRight w:val="0"/>
                                          <w:marTop w:val="0"/>
                                          <w:marBottom w:val="0"/>
                                          <w:divBdr>
                                            <w:top w:val="none" w:sz="0" w:space="0" w:color="auto"/>
                                            <w:left w:val="none" w:sz="0" w:space="0" w:color="auto"/>
                                            <w:bottom w:val="none" w:sz="0" w:space="0" w:color="auto"/>
                                            <w:right w:val="none" w:sz="0" w:space="0" w:color="auto"/>
                                          </w:divBdr>
                                        </w:div>
                                      </w:divsChild>
                                    </w:div>
                                    <w:div w:id="1016034066">
                                      <w:marLeft w:val="0"/>
                                      <w:marRight w:val="0"/>
                                      <w:marTop w:val="0"/>
                                      <w:marBottom w:val="0"/>
                                      <w:divBdr>
                                        <w:top w:val="none" w:sz="0" w:space="0" w:color="auto"/>
                                        <w:left w:val="none" w:sz="0" w:space="0" w:color="auto"/>
                                        <w:bottom w:val="none" w:sz="0" w:space="0" w:color="auto"/>
                                        <w:right w:val="none" w:sz="0" w:space="0" w:color="auto"/>
                                      </w:divBdr>
                                      <w:divsChild>
                                        <w:div w:id="382827794">
                                          <w:marLeft w:val="0"/>
                                          <w:marRight w:val="0"/>
                                          <w:marTop w:val="0"/>
                                          <w:marBottom w:val="0"/>
                                          <w:divBdr>
                                            <w:top w:val="none" w:sz="0" w:space="0" w:color="auto"/>
                                            <w:left w:val="none" w:sz="0" w:space="0" w:color="auto"/>
                                            <w:bottom w:val="none" w:sz="0" w:space="0" w:color="auto"/>
                                            <w:right w:val="none" w:sz="0" w:space="0" w:color="auto"/>
                                          </w:divBdr>
                                        </w:div>
                                      </w:divsChild>
                                    </w:div>
                                    <w:div w:id="1137724095">
                                      <w:marLeft w:val="0"/>
                                      <w:marRight w:val="0"/>
                                      <w:marTop w:val="0"/>
                                      <w:marBottom w:val="0"/>
                                      <w:divBdr>
                                        <w:top w:val="none" w:sz="0" w:space="0" w:color="auto"/>
                                        <w:left w:val="none" w:sz="0" w:space="0" w:color="auto"/>
                                        <w:bottom w:val="none" w:sz="0" w:space="0" w:color="auto"/>
                                        <w:right w:val="none" w:sz="0" w:space="0" w:color="auto"/>
                                      </w:divBdr>
                                      <w:divsChild>
                                        <w:div w:id="86933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7373262">
                      <w:marLeft w:val="0"/>
                      <w:marRight w:val="0"/>
                      <w:marTop w:val="0"/>
                      <w:marBottom w:val="0"/>
                      <w:divBdr>
                        <w:top w:val="none" w:sz="0" w:space="0" w:color="auto"/>
                        <w:left w:val="none" w:sz="0" w:space="0" w:color="auto"/>
                        <w:bottom w:val="none" w:sz="0" w:space="0" w:color="auto"/>
                        <w:right w:val="none" w:sz="0" w:space="0" w:color="auto"/>
                      </w:divBdr>
                      <w:divsChild>
                        <w:div w:id="1449859834">
                          <w:marLeft w:val="0"/>
                          <w:marRight w:val="0"/>
                          <w:marTop w:val="0"/>
                          <w:marBottom w:val="0"/>
                          <w:divBdr>
                            <w:top w:val="none" w:sz="0" w:space="0" w:color="auto"/>
                            <w:left w:val="none" w:sz="0" w:space="0" w:color="auto"/>
                            <w:bottom w:val="none" w:sz="0" w:space="0" w:color="auto"/>
                            <w:right w:val="none" w:sz="0" w:space="0" w:color="auto"/>
                          </w:divBdr>
                          <w:divsChild>
                            <w:div w:id="804349717">
                              <w:marLeft w:val="0"/>
                              <w:marRight w:val="0"/>
                              <w:marTop w:val="0"/>
                              <w:marBottom w:val="0"/>
                              <w:divBdr>
                                <w:top w:val="none" w:sz="0" w:space="0" w:color="auto"/>
                                <w:left w:val="none" w:sz="0" w:space="0" w:color="auto"/>
                                <w:bottom w:val="none" w:sz="0" w:space="0" w:color="auto"/>
                                <w:right w:val="none" w:sz="0" w:space="0" w:color="auto"/>
                              </w:divBdr>
                              <w:divsChild>
                                <w:div w:id="1187409655">
                                  <w:marLeft w:val="0"/>
                                  <w:marRight w:val="0"/>
                                  <w:marTop w:val="0"/>
                                  <w:marBottom w:val="0"/>
                                  <w:divBdr>
                                    <w:top w:val="none" w:sz="0" w:space="0" w:color="auto"/>
                                    <w:left w:val="none" w:sz="0" w:space="0" w:color="auto"/>
                                    <w:bottom w:val="none" w:sz="0" w:space="0" w:color="auto"/>
                                    <w:right w:val="none" w:sz="0" w:space="0" w:color="auto"/>
                                  </w:divBdr>
                                </w:div>
                              </w:divsChild>
                            </w:div>
                            <w:div w:id="2032339429">
                              <w:marLeft w:val="0"/>
                              <w:marRight w:val="0"/>
                              <w:marTop w:val="0"/>
                              <w:marBottom w:val="0"/>
                              <w:divBdr>
                                <w:top w:val="none" w:sz="0" w:space="0" w:color="auto"/>
                                <w:left w:val="none" w:sz="0" w:space="0" w:color="auto"/>
                                <w:bottom w:val="none" w:sz="0" w:space="0" w:color="auto"/>
                                <w:right w:val="none" w:sz="0" w:space="0" w:color="auto"/>
                              </w:divBdr>
                              <w:divsChild>
                                <w:div w:id="833640920">
                                  <w:marLeft w:val="0"/>
                                  <w:marRight w:val="0"/>
                                  <w:marTop w:val="0"/>
                                  <w:marBottom w:val="0"/>
                                  <w:divBdr>
                                    <w:top w:val="none" w:sz="0" w:space="0" w:color="auto"/>
                                    <w:left w:val="none" w:sz="0" w:space="0" w:color="auto"/>
                                    <w:bottom w:val="none" w:sz="0" w:space="0" w:color="auto"/>
                                    <w:right w:val="none" w:sz="0" w:space="0" w:color="auto"/>
                                  </w:divBdr>
                                </w:div>
                                <w:div w:id="466582900">
                                  <w:marLeft w:val="0"/>
                                  <w:marRight w:val="0"/>
                                  <w:marTop w:val="0"/>
                                  <w:marBottom w:val="0"/>
                                  <w:divBdr>
                                    <w:top w:val="none" w:sz="0" w:space="0" w:color="auto"/>
                                    <w:left w:val="none" w:sz="0" w:space="0" w:color="auto"/>
                                    <w:bottom w:val="none" w:sz="0" w:space="0" w:color="auto"/>
                                    <w:right w:val="none" w:sz="0" w:space="0" w:color="auto"/>
                                  </w:divBdr>
                                  <w:divsChild>
                                    <w:div w:id="252052935">
                                      <w:marLeft w:val="0"/>
                                      <w:marRight w:val="0"/>
                                      <w:marTop w:val="0"/>
                                      <w:marBottom w:val="0"/>
                                      <w:divBdr>
                                        <w:top w:val="none" w:sz="0" w:space="0" w:color="auto"/>
                                        <w:left w:val="none" w:sz="0" w:space="0" w:color="auto"/>
                                        <w:bottom w:val="none" w:sz="0" w:space="0" w:color="auto"/>
                                        <w:right w:val="none" w:sz="0" w:space="0" w:color="auto"/>
                                      </w:divBdr>
                                      <w:divsChild>
                                        <w:div w:id="1544974070">
                                          <w:marLeft w:val="0"/>
                                          <w:marRight w:val="0"/>
                                          <w:marTop w:val="0"/>
                                          <w:marBottom w:val="0"/>
                                          <w:divBdr>
                                            <w:top w:val="none" w:sz="0" w:space="0" w:color="auto"/>
                                            <w:left w:val="none" w:sz="0" w:space="0" w:color="auto"/>
                                            <w:bottom w:val="none" w:sz="0" w:space="0" w:color="auto"/>
                                            <w:right w:val="none" w:sz="0" w:space="0" w:color="auto"/>
                                          </w:divBdr>
                                        </w:div>
                                      </w:divsChild>
                                    </w:div>
                                    <w:div w:id="1609003596">
                                      <w:marLeft w:val="0"/>
                                      <w:marRight w:val="0"/>
                                      <w:marTop w:val="0"/>
                                      <w:marBottom w:val="0"/>
                                      <w:divBdr>
                                        <w:top w:val="none" w:sz="0" w:space="0" w:color="auto"/>
                                        <w:left w:val="none" w:sz="0" w:space="0" w:color="auto"/>
                                        <w:bottom w:val="none" w:sz="0" w:space="0" w:color="auto"/>
                                        <w:right w:val="none" w:sz="0" w:space="0" w:color="auto"/>
                                      </w:divBdr>
                                      <w:divsChild>
                                        <w:div w:id="766730643">
                                          <w:marLeft w:val="0"/>
                                          <w:marRight w:val="0"/>
                                          <w:marTop w:val="0"/>
                                          <w:marBottom w:val="0"/>
                                          <w:divBdr>
                                            <w:top w:val="none" w:sz="0" w:space="0" w:color="auto"/>
                                            <w:left w:val="none" w:sz="0" w:space="0" w:color="auto"/>
                                            <w:bottom w:val="none" w:sz="0" w:space="0" w:color="auto"/>
                                            <w:right w:val="none" w:sz="0" w:space="0" w:color="auto"/>
                                          </w:divBdr>
                                        </w:div>
                                      </w:divsChild>
                                    </w:div>
                                    <w:div w:id="173804132">
                                      <w:marLeft w:val="0"/>
                                      <w:marRight w:val="0"/>
                                      <w:marTop w:val="0"/>
                                      <w:marBottom w:val="0"/>
                                      <w:divBdr>
                                        <w:top w:val="none" w:sz="0" w:space="0" w:color="auto"/>
                                        <w:left w:val="none" w:sz="0" w:space="0" w:color="auto"/>
                                        <w:bottom w:val="none" w:sz="0" w:space="0" w:color="auto"/>
                                        <w:right w:val="none" w:sz="0" w:space="0" w:color="auto"/>
                                      </w:divBdr>
                                      <w:divsChild>
                                        <w:div w:id="2112432324">
                                          <w:marLeft w:val="0"/>
                                          <w:marRight w:val="0"/>
                                          <w:marTop w:val="0"/>
                                          <w:marBottom w:val="0"/>
                                          <w:divBdr>
                                            <w:top w:val="none" w:sz="0" w:space="0" w:color="auto"/>
                                            <w:left w:val="none" w:sz="0" w:space="0" w:color="auto"/>
                                            <w:bottom w:val="none" w:sz="0" w:space="0" w:color="auto"/>
                                            <w:right w:val="none" w:sz="0" w:space="0" w:color="auto"/>
                                          </w:divBdr>
                                        </w:div>
                                      </w:divsChild>
                                    </w:div>
                                    <w:div w:id="837964820">
                                      <w:marLeft w:val="0"/>
                                      <w:marRight w:val="0"/>
                                      <w:marTop w:val="0"/>
                                      <w:marBottom w:val="0"/>
                                      <w:divBdr>
                                        <w:top w:val="none" w:sz="0" w:space="0" w:color="auto"/>
                                        <w:left w:val="none" w:sz="0" w:space="0" w:color="auto"/>
                                        <w:bottom w:val="none" w:sz="0" w:space="0" w:color="auto"/>
                                        <w:right w:val="none" w:sz="0" w:space="0" w:color="auto"/>
                                      </w:divBdr>
                                      <w:divsChild>
                                        <w:div w:id="960263918">
                                          <w:marLeft w:val="0"/>
                                          <w:marRight w:val="0"/>
                                          <w:marTop w:val="0"/>
                                          <w:marBottom w:val="0"/>
                                          <w:divBdr>
                                            <w:top w:val="none" w:sz="0" w:space="0" w:color="auto"/>
                                            <w:left w:val="none" w:sz="0" w:space="0" w:color="auto"/>
                                            <w:bottom w:val="none" w:sz="0" w:space="0" w:color="auto"/>
                                            <w:right w:val="none" w:sz="0" w:space="0" w:color="auto"/>
                                          </w:divBdr>
                                        </w:div>
                                      </w:divsChild>
                                    </w:div>
                                    <w:div w:id="1683968979">
                                      <w:marLeft w:val="0"/>
                                      <w:marRight w:val="0"/>
                                      <w:marTop w:val="0"/>
                                      <w:marBottom w:val="0"/>
                                      <w:divBdr>
                                        <w:top w:val="none" w:sz="0" w:space="0" w:color="auto"/>
                                        <w:left w:val="none" w:sz="0" w:space="0" w:color="auto"/>
                                        <w:bottom w:val="none" w:sz="0" w:space="0" w:color="auto"/>
                                        <w:right w:val="none" w:sz="0" w:space="0" w:color="auto"/>
                                      </w:divBdr>
                                      <w:divsChild>
                                        <w:div w:id="351420727">
                                          <w:marLeft w:val="0"/>
                                          <w:marRight w:val="0"/>
                                          <w:marTop w:val="0"/>
                                          <w:marBottom w:val="0"/>
                                          <w:divBdr>
                                            <w:top w:val="none" w:sz="0" w:space="0" w:color="auto"/>
                                            <w:left w:val="none" w:sz="0" w:space="0" w:color="auto"/>
                                            <w:bottom w:val="none" w:sz="0" w:space="0" w:color="auto"/>
                                            <w:right w:val="none" w:sz="0" w:space="0" w:color="auto"/>
                                          </w:divBdr>
                                        </w:div>
                                      </w:divsChild>
                                    </w:div>
                                    <w:div w:id="1981887271">
                                      <w:marLeft w:val="0"/>
                                      <w:marRight w:val="0"/>
                                      <w:marTop w:val="0"/>
                                      <w:marBottom w:val="0"/>
                                      <w:divBdr>
                                        <w:top w:val="none" w:sz="0" w:space="0" w:color="auto"/>
                                        <w:left w:val="none" w:sz="0" w:space="0" w:color="auto"/>
                                        <w:bottom w:val="none" w:sz="0" w:space="0" w:color="auto"/>
                                        <w:right w:val="none" w:sz="0" w:space="0" w:color="auto"/>
                                      </w:divBdr>
                                      <w:divsChild>
                                        <w:div w:id="1880586822">
                                          <w:marLeft w:val="0"/>
                                          <w:marRight w:val="0"/>
                                          <w:marTop w:val="0"/>
                                          <w:marBottom w:val="0"/>
                                          <w:divBdr>
                                            <w:top w:val="none" w:sz="0" w:space="0" w:color="auto"/>
                                            <w:left w:val="none" w:sz="0" w:space="0" w:color="auto"/>
                                            <w:bottom w:val="none" w:sz="0" w:space="0" w:color="auto"/>
                                            <w:right w:val="none" w:sz="0" w:space="0" w:color="auto"/>
                                          </w:divBdr>
                                        </w:div>
                                      </w:divsChild>
                                    </w:div>
                                    <w:div w:id="499344922">
                                      <w:marLeft w:val="0"/>
                                      <w:marRight w:val="0"/>
                                      <w:marTop w:val="0"/>
                                      <w:marBottom w:val="0"/>
                                      <w:divBdr>
                                        <w:top w:val="none" w:sz="0" w:space="0" w:color="auto"/>
                                        <w:left w:val="none" w:sz="0" w:space="0" w:color="auto"/>
                                        <w:bottom w:val="none" w:sz="0" w:space="0" w:color="auto"/>
                                        <w:right w:val="none" w:sz="0" w:space="0" w:color="auto"/>
                                      </w:divBdr>
                                      <w:divsChild>
                                        <w:div w:id="32123968">
                                          <w:marLeft w:val="0"/>
                                          <w:marRight w:val="0"/>
                                          <w:marTop w:val="0"/>
                                          <w:marBottom w:val="0"/>
                                          <w:divBdr>
                                            <w:top w:val="none" w:sz="0" w:space="0" w:color="auto"/>
                                            <w:left w:val="none" w:sz="0" w:space="0" w:color="auto"/>
                                            <w:bottom w:val="none" w:sz="0" w:space="0" w:color="auto"/>
                                            <w:right w:val="none" w:sz="0" w:space="0" w:color="auto"/>
                                          </w:divBdr>
                                        </w:div>
                                      </w:divsChild>
                                    </w:div>
                                    <w:div w:id="162209777">
                                      <w:marLeft w:val="0"/>
                                      <w:marRight w:val="0"/>
                                      <w:marTop w:val="0"/>
                                      <w:marBottom w:val="0"/>
                                      <w:divBdr>
                                        <w:top w:val="none" w:sz="0" w:space="0" w:color="auto"/>
                                        <w:left w:val="none" w:sz="0" w:space="0" w:color="auto"/>
                                        <w:bottom w:val="none" w:sz="0" w:space="0" w:color="auto"/>
                                        <w:right w:val="none" w:sz="0" w:space="0" w:color="auto"/>
                                      </w:divBdr>
                                      <w:divsChild>
                                        <w:div w:id="663119813">
                                          <w:marLeft w:val="0"/>
                                          <w:marRight w:val="0"/>
                                          <w:marTop w:val="0"/>
                                          <w:marBottom w:val="0"/>
                                          <w:divBdr>
                                            <w:top w:val="none" w:sz="0" w:space="0" w:color="auto"/>
                                            <w:left w:val="none" w:sz="0" w:space="0" w:color="auto"/>
                                            <w:bottom w:val="none" w:sz="0" w:space="0" w:color="auto"/>
                                            <w:right w:val="none" w:sz="0" w:space="0" w:color="auto"/>
                                          </w:divBdr>
                                        </w:div>
                                      </w:divsChild>
                                    </w:div>
                                    <w:div w:id="1977293095">
                                      <w:marLeft w:val="0"/>
                                      <w:marRight w:val="0"/>
                                      <w:marTop w:val="0"/>
                                      <w:marBottom w:val="0"/>
                                      <w:divBdr>
                                        <w:top w:val="none" w:sz="0" w:space="0" w:color="auto"/>
                                        <w:left w:val="none" w:sz="0" w:space="0" w:color="auto"/>
                                        <w:bottom w:val="none" w:sz="0" w:space="0" w:color="auto"/>
                                        <w:right w:val="none" w:sz="0" w:space="0" w:color="auto"/>
                                      </w:divBdr>
                                      <w:divsChild>
                                        <w:div w:id="1803496227">
                                          <w:marLeft w:val="0"/>
                                          <w:marRight w:val="0"/>
                                          <w:marTop w:val="0"/>
                                          <w:marBottom w:val="0"/>
                                          <w:divBdr>
                                            <w:top w:val="none" w:sz="0" w:space="0" w:color="auto"/>
                                            <w:left w:val="none" w:sz="0" w:space="0" w:color="auto"/>
                                            <w:bottom w:val="none" w:sz="0" w:space="0" w:color="auto"/>
                                            <w:right w:val="none" w:sz="0" w:space="0" w:color="auto"/>
                                          </w:divBdr>
                                        </w:div>
                                      </w:divsChild>
                                    </w:div>
                                    <w:div w:id="1223828620">
                                      <w:marLeft w:val="0"/>
                                      <w:marRight w:val="0"/>
                                      <w:marTop w:val="0"/>
                                      <w:marBottom w:val="0"/>
                                      <w:divBdr>
                                        <w:top w:val="none" w:sz="0" w:space="0" w:color="auto"/>
                                        <w:left w:val="none" w:sz="0" w:space="0" w:color="auto"/>
                                        <w:bottom w:val="none" w:sz="0" w:space="0" w:color="auto"/>
                                        <w:right w:val="none" w:sz="0" w:space="0" w:color="auto"/>
                                      </w:divBdr>
                                      <w:divsChild>
                                        <w:div w:id="150954326">
                                          <w:marLeft w:val="0"/>
                                          <w:marRight w:val="0"/>
                                          <w:marTop w:val="0"/>
                                          <w:marBottom w:val="0"/>
                                          <w:divBdr>
                                            <w:top w:val="none" w:sz="0" w:space="0" w:color="auto"/>
                                            <w:left w:val="none" w:sz="0" w:space="0" w:color="auto"/>
                                            <w:bottom w:val="none" w:sz="0" w:space="0" w:color="auto"/>
                                            <w:right w:val="none" w:sz="0" w:space="0" w:color="auto"/>
                                          </w:divBdr>
                                        </w:div>
                                      </w:divsChild>
                                    </w:div>
                                    <w:div w:id="561212605">
                                      <w:marLeft w:val="0"/>
                                      <w:marRight w:val="0"/>
                                      <w:marTop w:val="0"/>
                                      <w:marBottom w:val="0"/>
                                      <w:divBdr>
                                        <w:top w:val="none" w:sz="0" w:space="0" w:color="auto"/>
                                        <w:left w:val="none" w:sz="0" w:space="0" w:color="auto"/>
                                        <w:bottom w:val="none" w:sz="0" w:space="0" w:color="auto"/>
                                        <w:right w:val="none" w:sz="0" w:space="0" w:color="auto"/>
                                      </w:divBdr>
                                      <w:divsChild>
                                        <w:div w:id="496114524">
                                          <w:marLeft w:val="0"/>
                                          <w:marRight w:val="0"/>
                                          <w:marTop w:val="0"/>
                                          <w:marBottom w:val="0"/>
                                          <w:divBdr>
                                            <w:top w:val="none" w:sz="0" w:space="0" w:color="auto"/>
                                            <w:left w:val="none" w:sz="0" w:space="0" w:color="auto"/>
                                            <w:bottom w:val="none" w:sz="0" w:space="0" w:color="auto"/>
                                            <w:right w:val="none" w:sz="0" w:space="0" w:color="auto"/>
                                          </w:divBdr>
                                        </w:div>
                                      </w:divsChild>
                                    </w:div>
                                    <w:div w:id="1062606709">
                                      <w:marLeft w:val="0"/>
                                      <w:marRight w:val="0"/>
                                      <w:marTop w:val="0"/>
                                      <w:marBottom w:val="0"/>
                                      <w:divBdr>
                                        <w:top w:val="none" w:sz="0" w:space="0" w:color="auto"/>
                                        <w:left w:val="none" w:sz="0" w:space="0" w:color="auto"/>
                                        <w:bottom w:val="none" w:sz="0" w:space="0" w:color="auto"/>
                                        <w:right w:val="none" w:sz="0" w:space="0" w:color="auto"/>
                                      </w:divBdr>
                                      <w:divsChild>
                                        <w:div w:id="1011567072">
                                          <w:marLeft w:val="0"/>
                                          <w:marRight w:val="0"/>
                                          <w:marTop w:val="0"/>
                                          <w:marBottom w:val="0"/>
                                          <w:divBdr>
                                            <w:top w:val="none" w:sz="0" w:space="0" w:color="auto"/>
                                            <w:left w:val="none" w:sz="0" w:space="0" w:color="auto"/>
                                            <w:bottom w:val="none" w:sz="0" w:space="0" w:color="auto"/>
                                            <w:right w:val="none" w:sz="0" w:space="0" w:color="auto"/>
                                          </w:divBdr>
                                        </w:div>
                                      </w:divsChild>
                                    </w:div>
                                    <w:div w:id="1787850986">
                                      <w:marLeft w:val="0"/>
                                      <w:marRight w:val="0"/>
                                      <w:marTop w:val="0"/>
                                      <w:marBottom w:val="0"/>
                                      <w:divBdr>
                                        <w:top w:val="none" w:sz="0" w:space="0" w:color="auto"/>
                                        <w:left w:val="none" w:sz="0" w:space="0" w:color="auto"/>
                                        <w:bottom w:val="none" w:sz="0" w:space="0" w:color="auto"/>
                                        <w:right w:val="none" w:sz="0" w:space="0" w:color="auto"/>
                                      </w:divBdr>
                                      <w:divsChild>
                                        <w:div w:id="2143570341">
                                          <w:marLeft w:val="0"/>
                                          <w:marRight w:val="0"/>
                                          <w:marTop w:val="0"/>
                                          <w:marBottom w:val="0"/>
                                          <w:divBdr>
                                            <w:top w:val="none" w:sz="0" w:space="0" w:color="auto"/>
                                            <w:left w:val="none" w:sz="0" w:space="0" w:color="auto"/>
                                            <w:bottom w:val="none" w:sz="0" w:space="0" w:color="auto"/>
                                            <w:right w:val="none" w:sz="0" w:space="0" w:color="auto"/>
                                          </w:divBdr>
                                        </w:div>
                                      </w:divsChild>
                                    </w:div>
                                    <w:div w:id="2013408579">
                                      <w:marLeft w:val="0"/>
                                      <w:marRight w:val="0"/>
                                      <w:marTop w:val="0"/>
                                      <w:marBottom w:val="0"/>
                                      <w:divBdr>
                                        <w:top w:val="none" w:sz="0" w:space="0" w:color="auto"/>
                                        <w:left w:val="none" w:sz="0" w:space="0" w:color="auto"/>
                                        <w:bottom w:val="none" w:sz="0" w:space="0" w:color="auto"/>
                                        <w:right w:val="none" w:sz="0" w:space="0" w:color="auto"/>
                                      </w:divBdr>
                                      <w:divsChild>
                                        <w:div w:id="1918634151">
                                          <w:marLeft w:val="0"/>
                                          <w:marRight w:val="0"/>
                                          <w:marTop w:val="0"/>
                                          <w:marBottom w:val="0"/>
                                          <w:divBdr>
                                            <w:top w:val="none" w:sz="0" w:space="0" w:color="auto"/>
                                            <w:left w:val="none" w:sz="0" w:space="0" w:color="auto"/>
                                            <w:bottom w:val="none" w:sz="0" w:space="0" w:color="auto"/>
                                            <w:right w:val="none" w:sz="0" w:space="0" w:color="auto"/>
                                          </w:divBdr>
                                        </w:div>
                                      </w:divsChild>
                                    </w:div>
                                    <w:div w:id="1627545723">
                                      <w:marLeft w:val="0"/>
                                      <w:marRight w:val="0"/>
                                      <w:marTop w:val="0"/>
                                      <w:marBottom w:val="0"/>
                                      <w:divBdr>
                                        <w:top w:val="none" w:sz="0" w:space="0" w:color="auto"/>
                                        <w:left w:val="none" w:sz="0" w:space="0" w:color="auto"/>
                                        <w:bottom w:val="none" w:sz="0" w:space="0" w:color="auto"/>
                                        <w:right w:val="none" w:sz="0" w:space="0" w:color="auto"/>
                                      </w:divBdr>
                                      <w:divsChild>
                                        <w:div w:id="1785340409">
                                          <w:marLeft w:val="0"/>
                                          <w:marRight w:val="0"/>
                                          <w:marTop w:val="0"/>
                                          <w:marBottom w:val="0"/>
                                          <w:divBdr>
                                            <w:top w:val="none" w:sz="0" w:space="0" w:color="auto"/>
                                            <w:left w:val="none" w:sz="0" w:space="0" w:color="auto"/>
                                            <w:bottom w:val="none" w:sz="0" w:space="0" w:color="auto"/>
                                            <w:right w:val="none" w:sz="0" w:space="0" w:color="auto"/>
                                          </w:divBdr>
                                        </w:div>
                                      </w:divsChild>
                                    </w:div>
                                    <w:div w:id="1379818465">
                                      <w:marLeft w:val="0"/>
                                      <w:marRight w:val="0"/>
                                      <w:marTop w:val="0"/>
                                      <w:marBottom w:val="0"/>
                                      <w:divBdr>
                                        <w:top w:val="none" w:sz="0" w:space="0" w:color="auto"/>
                                        <w:left w:val="none" w:sz="0" w:space="0" w:color="auto"/>
                                        <w:bottom w:val="none" w:sz="0" w:space="0" w:color="auto"/>
                                        <w:right w:val="none" w:sz="0" w:space="0" w:color="auto"/>
                                      </w:divBdr>
                                      <w:divsChild>
                                        <w:div w:id="4677601">
                                          <w:marLeft w:val="0"/>
                                          <w:marRight w:val="0"/>
                                          <w:marTop w:val="0"/>
                                          <w:marBottom w:val="0"/>
                                          <w:divBdr>
                                            <w:top w:val="none" w:sz="0" w:space="0" w:color="auto"/>
                                            <w:left w:val="none" w:sz="0" w:space="0" w:color="auto"/>
                                            <w:bottom w:val="none" w:sz="0" w:space="0" w:color="auto"/>
                                            <w:right w:val="none" w:sz="0" w:space="0" w:color="auto"/>
                                          </w:divBdr>
                                        </w:div>
                                      </w:divsChild>
                                    </w:div>
                                    <w:div w:id="1071385476">
                                      <w:marLeft w:val="0"/>
                                      <w:marRight w:val="0"/>
                                      <w:marTop w:val="0"/>
                                      <w:marBottom w:val="0"/>
                                      <w:divBdr>
                                        <w:top w:val="none" w:sz="0" w:space="0" w:color="auto"/>
                                        <w:left w:val="none" w:sz="0" w:space="0" w:color="auto"/>
                                        <w:bottom w:val="none" w:sz="0" w:space="0" w:color="auto"/>
                                        <w:right w:val="none" w:sz="0" w:space="0" w:color="auto"/>
                                      </w:divBdr>
                                      <w:divsChild>
                                        <w:div w:id="1723939969">
                                          <w:marLeft w:val="0"/>
                                          <w:marRight w:val="0"/>
                                          <w:marTop w:val="0"/>
                                          <w:marBottom w:val="0"/>
                                          <w:divBdr>
                                            <w:top w:val="none" w:sz="0" w:space="0" w:color="auto"/>
                                            <w:left w:val="none" w:sz="0" w:space="0" w:color="auto"/>
                                            <w:bottom w:val="none" w:sz="0" w:space="0" w:color="auto"/>
                                            <w:right w:val="none" w:sz="0" w:space="0" w:color="auto"/>
                                          </w:divBdr>
                                        </w:div>
                                      </w:divsChild>
                                    </w:div>
                                    <w:div w:id="631592794">
                                      <w:marLeft w:val="0"/>
                                      <w:marRight w:val="0"/>
                                      <w:marTop w:val="0"/>
                                      <w:marBottom w:val="0"/>
                                      <w:divBdr>
                                        <w:top w:val="none" w:sz="0" w:space="0" w:color="auto"/>
                                        <w:left w:val="none" w:sz="0" w:space="0" w:color="auto"/>
                                        <w:bottom w:val="none" w:sz="0" w:space="0" w:color="auto"/>
                                        <w:right w:val="none" w:sz="0" w:space="0" w:color="auto"/>
                                      </w:divBdr>
                                      <w:divsChild>
                                        <w:div w:id="1089733406">
                                          <w:marLeft w:val="0"/>
                                          <w:marRight w:val="0"/>
                                          <w:marTop w:val="0"/>
                                          <w:marBottom w:val="0"/>
                                          <w:divBdr>
                                            <w:top w:val="none" w:sz="0" w:space="0" w:color="auto"/>
                                            <w:left w:val="none" w:sz="0" w:space="0" w:color="auto"/>
                                            <w:bottom w:val="none" w:sz="0" w:space="0" w:color="auto"/>
                                            <w:right w:val="none" w:sz="0" w:space="0" w:color="auto"/>
                                          </w:divBdr>
                                        </w:div>
                                      </w:divsChild>
                                    </w:div>
                                    <w:div w:id="1259946325">
                                      <w:marLeft w:val="0"/>
                                      <w:marRight w:val="0"/>
                                      <w:marTop w:val="0"/>
                                      <w:marBottom w:val="0"/>
                                      <w:divBdr>
                                        <w:top w:val="none" w:sz="0" w:space="0" w:color="auto"/>
                                        <w:left w:val="none" w:sz="0" w:space="0" w:color="auto"/>
                                        <w:bottom w:val="none" w:sz="0" w:space="0" w:color="auto"/>
                                        <w:right w:val="none" w:sz="0" w:space="0" w:color="auto"/>
                                      </w:divBdr>
                                      <w:divsChild>
                                        <w:div w:id="923611511">
                                          <w:marLeft w:val="0"/>
                                          <w:marRight w:val="0"/>
                                          <w:marTop w:val="0"/>
                                          <w:marBottom w:val="0"/>
                                          <w:divBdr>
                                            <w:top w:val="none" w:sz="0" w:space="0" w:color="auto"/>
                                            <w:left w:val="none" w:sz="0" w:space="0" w:color="auto"/>
                                            <w:bottom w:val="none" w:sz="0" w:space="0" w:color="auto"/>
                                            <w:right w:val="none" w:sz="0" w:space="0" w:color="auto"/>
                                          </w:divBdr>
                                        </w:div>
                                      </w:divsChild>
                                    </w:div>
                                    <w:div w:id="1837959920">
                                      <w:marLeft w:val="0"/>
                                      <w:marRight w:val="0"/>
                                      <w:marTop w:val="0"/>
                                      <w:marBottom w:val="0"/>
                                      <w:divBdr>
                                        <w:top w:val="none" w:sz="0" w:space="0" w:color="auto"/>
                                        <w:left w:val="none" w:sz="0" w:space="0" w:color="auto"/>
                                        <w:bottom w:val="none" w:sz="0" w:space="0" w:color="auto"/>
                                        <w:right w:val="none" w:sz="0" w:space="0" w:color="auto"/>
                                      </w:divBdr>
                                      <w:divsChild>
                                        <w:div w:id="29110421">
                                          <w:marLeft w:val="0"/>
                                          <w:marRight w:val="0"/>
                                          <w:marTop w:val="0"/>
                                          <w:marBottom w:val="0"/>
                                          <w:divBdr>
                                            <w:top w:val="none" w:sz="0" w:space="0" w:color="auto"/>
                                            <w:left w:val="none" w:sz="0" w:space="0" w:color="auto"/>
                                            <w:bottom w:val="none" w:sz="0" w:space="0" w:color="auto"/>
                                            <w:right w:val="none" w:sz="0" w:space="0" w:color="auto"/>
                                          </w:divBdr>
                                        </w:div>
                                      </w:divsChild>
                                    </w:div>
                                    <w:div w:id="271668567">
                                      <w:marLeft w:val="0"/>
                                      <w:marRight w:val="0"/>
                                      <w:marTop w:val="0"/>
                                      <w:marBottom w:val="0"/>
                                      <w:divBdr>
                                        <w:top w:val="none" w:sz="0" w:space="0" w:color="auto"/>
                                        <w:left w:val="none" w:sz="0" w:space="0" w:color="auto"/>
                                        <w:bottom w:val="none" w:sz="0" w:space="0" w:color="auto"/>
                                        <w:right w:val="none" w:sz="0" w:space="0" w:color="auto"/>
                                      </w:divBdr>
                                      <w:divsChild>
                                        <w:div w:id="378673838">
                                          <w:marLeft w:val="0"/>
                                          <w:marRight w:val="0"/>
                                          <w:marTop w:val="0"/>
                                          <w:marBottom w:val="0"/>
                                          <w:divBdr>
                                            <w:top w:val="none" w:sz="0" w:space="0" w:color="auto"/>
                                            <w:left w:val="none" w:sz="0" w:space="0" w:color="auto"/>
                                            <w:bottom w:val="none" w:sz="0" w:space="0" w:color="auto"/>
                                            <w:right w:val="none" w:sz="0" w:space="0" w:color="auto"/>
                                          </w:divBdr>
                                        </w:div>
                                      </w:divsChild>
                                    </w:div>
                                    <w:div w:id="1682665094">
                                      <w:marLeft w:val="0"/>
                                      <w:marRight w:val="0"/>
                                      <w:marTop w:val="0"/>
                                      <w:marBottom w:val="0"/>
                                      <w:divBdr>
                                        <w:top w:val="none" w:sz="0" w:space="0" w:color="auto"/>
                                        <w:left w:val="none" w:sz="0" w:space="0" w:color="auto"/>
                                        <w:bottom w:val="none" w:sz="0" w:space="0" w:color="auto"/>
                                        <w:right w:val="none" w:sz="0" w:space="0" w:color="auto"/>
                                      </w:divBdr>
                                      <w:divsChild>
                                        <w:div w:id="2098018684">
                                          <w:marLeft w:val="0"/>
                                          <w:marRight w:val="0"/>
                                          <w:marTop w:val="0"/>
                                          <w:marBottom w:val="0"/>
                                          <w:divBdr>
                                            <w:top w:val="none" w:sz="0" w:space="0" w:color="auto"/>
                                            <w:left w:val="none" w:sz="0" w:space="0" w:color="auto"/>
                                            <w:bottom w:val="none" w:sz="0" w:space="0" w:color="auto"/>
                                            <w:right w:val="none" w:sz="0" w:space="0" w:color="auto"/>
                                          </w:divBdr>
                                        </w:div>
                                      </w:divsChild>
                                    </w:div>
                                    <w:div w:id="1094938537">
                                      <w:marLeft w:val="0"/>
                                      <w:marRight w:val="0"/>
                                      <w:marTop w:val="0"/>
                                      <w:marBottom w:val="0"/>
                                      <w:divBdr>
                                        <w:top w:val="none" w:sz="0" w:space="0" w:color="auto"/>
                                        <w:left w:val="none" w:sz="0" w:space="0" w:color="auto"/>
                                        <w:bottom w:val="none" w:sz="0" w:space="0" w:color="auto"/>
                                        <w:right w:val="none" w:sz="0" w:space="0" w:color="auto"/>
                                      </w:divBdr>
                                      <w:divsChild>
                                        <w:div w:id="1075934304">
                                          <w:marLeft w:val="0"/>
                                          <w:marRight w:val="0"/>
                                          <w:marTop w:val="0"/>
                                          <w:marBottom w:val="0"/>
                                          <w:divBdr>
                                            <w:top w:val="none" w:sz="0" w:space="0" w:color="auto"/>
                                            <w:left w:val="none" w:sz="0" w:space="0" w:color="auto"/>
                                            <w:bottom w:val="none" w:sz="0" w:space="0" w:color="auto"/>
                                            <w:right w:val="none" w:sz="0" w:space="0" w:color="auto"/>
                                          </w:divBdr>
                                        </w:div>
                                      </w:divsChild>
                                    </w:div>
                                    <w:div w:id="298151573">
                                      <w:marLeft w:val="0"/>
                                      <w:marRight w:val="0"/>
                                      <w:marTop w:val="0"/>
                                      <w:marBottom w:val="0"/>
                                      <w:divBdr>
                                        <w:top w:val="none" w:sz="0" w:space="0" w:color="auto"/>
                                        <w:left w:val="none" w:sz="0" w:space="0" w:color="auto"/>
                                        <w:bottom w:val="none" w:sz="0" w:space="0" w:color="auto"/>
                                        <w:right w:val="none" w:sz="0" w:space="0" w:color="auto"/>
                                      </w:divBdr>
                                      <w:divsChild>
                                        <w:div w:id="1108768039">
                                          <w:marLeft w:val="0"/>
                                          <w:marRight w:val="0"/>
                                          <w:marTop w:val="0"/>
                                          <w:marBottom w:val="0"/>
                                          <w:divBdr>
                                            <w:top w:val="none" w:sz="0" w:space="0" w:color="auto"/>
                                            <w:left w:val="none" w:sz="0" w:space="0" w:color="auto"/>
                                            <w:bottom w:val="none" w:sz="0" w:space="0" w:color="auto"/>
                                            <w:right w:val="none" w:sz="0" w:space="0" w:color="auto"/>
                                          </w:divBdr>
                                        </w:div>
                                      </w:divsChild>
                                    </w:div>
                                    <w:div w:id="312220854">
                                      <w:marLeft w:val="0"/>
                                      <w:marRight w:val="0"/>
                                      <w:marTop w:val="0"/>
                                      <w:marBottom w:val="0"/>
                                      <w:divBdr>
                                        <w:top w:val="none" w:sz="0" w:space="0" w:color="auto"/>
                                        <w:left w:val="none" w:sz="0" w:space="0" w:color="auto"/>
                                        <w:bottom w:val="none" w:sz="0" w:space="0" w:color="auto"/>
                                        <w:right w:val="none" w:sz="0" w:space="0" w:color="auto"/>
                                      </w:divBdr>
                                      <w:divsChild>
                                        <w:div w:id="2084061482">
                                          <w:marLeft w:val="0"/>
                                          <w:marRight w:val="0"/>
                                          <w:marTop w:val="0"/>
                                          <w:marBottom w:val="0"/>
                                          <w:divBdr>
                                            <w:top w:val="none" w:sz="0" w:space="0" w:color="auto"/>
                                            <w:left w:val="none" w:sz="0" w:space="0" w:color="auto"/>
                                            <w:bottom w:val="none" w:sz="0" w:space="0" w:color="auto"/>
                                            <w:right w:val="none" w:sz="0" w:space="0" w:color="auto"/>
                                          </w:divBdr>
                                        </w:div>
                                      </w:divsChild>
                                    </w:div>
                                    <w:div w:id="775058200">
                                      <w:marLeft w:val="0"/>
                                      <w:marRight w:val="0"/>
                                      <w:marTop w:val="0"/>
                                      <w:marBottom w:val="0"/>
                                      <w:divBdr>
                                        <w:top w:val="none" w:sz="0" w:space="0" w:color="auto"/>
                                        <w:left w:val="none" w:sz="0" w:space="0" w:color="auto"/>
                                        <w:bottom w:val="none" w:sz="0" w:space="0" w:color="auto"/>
                                        <w:right w:val="none" w:sz="0" w:space="0" w:color="auto"/>
                                      </w:divBdr>
                                      <w:divsChild>
                                        <w:div w:id="1953243850">
                                          <w:marLeft w:val="0"/>
                                          <w:marRight w:val="0"/>
                                          <w:marTop w:val="0"/>
                                          <w:marBottom w:val="0"/>
                                          <w:divBdr>
                                            <w:top w:val="none" w:sz="0" w:space="0" w:color="auto"/>
                                            <w:left w:val="none" w:sz="0" w:space="0" w:color="auto"/>
                                            <w:bottom w:val="none" w:sz="0" w:space="0" w:color="auto"/>
                                            <w:right w:val="none" w:sz="0" w:space="0" w:color="auto"/>
                                          </w:divBdr>
                                        </w:div>
                                      </w:divsChild>
                                    </w:div>
                                    <w:div w:id="152915210">
                                      <w:marLeft w:val="0"/>
                                      <w:marRight w:val="0"/>
                                      <w:marTop w:val="0"/>
                                      <w:marBottom w:val="0"/>
                                      <w:divBdr>
                                        <w:top w:val="none" w:sz="0" w:space="0" w:color="auto"/>
                                        <w:left w:val="none" w:sz="0" w:space="0" w:color="auto"/>
                                        <w:bottom w:val="none" w:sz="0" w:space="0" w:color="auto"/>
                                        <w:right w:val="none" w:sz="0" w:space="0" w:color="auto"/>
                                      </w:divBdr>
                                      <w:divsChild>
                                        <w:div w:id="260996445">
                                          <w:marLeft w:val="0"/>
                                          <w:marRight w:val="0"/>
                                          <w:marTop w:val="0"/>
                                          <w:marBottom w:val="0"/>
                                          <w:divBdr>
                                            <w:top w:val="none" w:sz="0" w:space="0" w:color="auto"/>
                                            <w:left w:val="none" w:sz="0" w:space="0" w:color="auto"/>
                                            <w:bottom w:val="none" w:sz="0" w:space="0" w:color="auto"/>
                                            <w:right w:val="none" w:sz="0" w:space="0" w:color="auto"/>
                                          </w:divBdr>
                                        </w:div>
                                      </w:divsChild>
                                    </w:div>
                                    <w:div w:id="2087653965">
                                      <w:marLeft w:val="0"/>
                                      <w:marRight w:val="0"/>
                                      <w:marTop w:val="0"/>
                                      <w:marBottom w:val="0"/>
                                      <w:divBdr>
                                        <w:top w:val="none" w:sz="0" w:space="0" w:color="auto"/>
                                        <w:left w:val="none" w:sz="0" w:space="0" w:color="auto"/>
                                        <w:bottom w:val="none" w:sz="0" w:space="0" w:color="auto"/>
                                        <w:right w:val="none" w:sz="0" w:space="0" w:color="auto"/>
                                      </w:divBdr>
                                      <w:divsChild>
                                        <w:div w:id="376046185">
                                          <w:marLeft w:val="0"/>
                                          <w:marRight w:val="0"/>
                                          <w:marTop w:val="0"/>
                                          <w:marBottom w:val="0"/>
                                          <w:divBdr>
                                            <w:top w:val="none" w:sz="0" w:space="0" w:color="auto"/>
                                            <w:left w:val="none" w:sz="0" w:space="0" w:color="auto"/>
                                            <w:bottom w:val="none" w:sz="0" w:space="0" w:color="auto"/>
                                            <w:right w:val="none" w:sz="0" w:space="0" w:color="auto"/>
                                          </w:divBdr>
                                        </w:div>
                                      </w:divsChild>
                                    </w:div>
                                    <w:div w:id="2021471329">
                                      <w:marLeft w:val="0"/>
                                      <w:marRight w:val="0"/>
                                      <w:marTop w:val="0"/>
                                      <w:marBottom w:val="0"/>
                                      <w:divBdr>
                                        <w:top w:val="none" w:sz="0" w:space="0" w:color="auto"/>
                                        <w:left w:val="none" w:sz="0" w:space="0" w:color="auto"/>
                                        <w:bottom w:val="none" w:sz="0" w:space="0" w:color="auto"/>
                                        <w:right w:val="none" w:sz="0" w:space="0" w:color="auto"/>
                                      </w:divBdr>
                                      <w:divsChild>
                                        <w:div w:id="384762870">
                                          <w:marLeft w:val="0"/>
                                          <w:marRight w:val="0"/>
                                          <w:marTop w:val="0"/>
                                          <w:marBottom w:val="0"/>
                                          <w:divBdr>
                                            <w:top w:val="none" w:sz="0" w:space="0" w:color="auto"/>
                                            <w:left w:val="none" w:sz="0" w:space="0" w:color="auto"/>
                                            <w:bottom w:val="none" w:sz="0" w:space="0" w:color="auto"/>
                                            <w:right w:val="none" w:sz="0" w:space="0" w:color="auto"/>
                                          </w:divBdr>
                                        </w:div>
                                      </w:divsChild>
                                    </w:div>
                                    <w:div w:id="1596553206">
                                      <w:marLeft w:val="0"/>
                                      <w:marRight w:val="0"/>
                                      <w:marTop w:val="0"/>
                                      <w:marBottom w:val="0"/>
                                      <w:divBdr>
                                        <w:top w:val="none" w:sz="0" w:space="0" w:color="auto"/>
                                        <w:left w:val="none" w:sz="0" w:space="0" w:color="auto"/>
                                        <w:bottom w:val="none" w:sz="0" w:space="0" w:color="auto"/>
                                        <w:right w:val="none" w:sz="0" w:space="0" w:color="auto"/>
                                      </w:divBdr>
                                      <w:divsChild>
                                        <w:div w:id="2003124721">
                                          <w:marLeft w:val="0"/>
                                          <w:marRight w:val="0"/>
                                          <w:marTop w:val="0"/>
                                          <w:marBottom w:val="0"/>
                                          <w:divBdr>
                                            <w:top w:val="none" w:sz="0" w:space="0" w:color="auto"/>
                                            <w:left w:val="none" w:sz="0" w:space="0" w:color="auto"/>
                                            <w:bottom w:val="none" w:sz="0" w:space="0" w:color="auto"/>
                                            <w:right w:val="none" w:sz="0" w:space="0" w:color="auto"/>
                                          </w:divBdr>
                                        </w:div>
                                      </w:divsChild>
                                    </w:div>
                                    <w:div w:id="138571835">
                                      <w:marLeft w:val="0"/>
                                      <w:marRight w:val="0"/>
                                      <w:marTop w:val="0"/>
                                      <w:marBottom w:val="0"/>
                                      <w:divBdr>
                                        <w:top w:val="none" w:sz="0" w:space="0" w:color="auto"/>
                                        <w:left w:val="none" w:sz="0" w:space="0" w:color="auto"/>
                                        <w:bottom w:val="none" w:sz="0" w:space="0" w:color="auto"/>
                                        <w:right w:val="none" w:sz="0" w:space="0" w:color="auto"/>
                                      </w:divBdr>
                                      <w:divsChild>
                                        <w:div w:id="1002319712">
                                          <w:marLeft w:val="0"/>
                                          <w:marRight w:val="0"/>
                                          <w:marTop w:val="0"/>
                                          <w:marBottom w:val="0"/>
                                          <w:divBdr>
                                            <w:top w:val="none" w:sz="0" w:space="0" w:color="auto"/>
                                            <w:left w:val="none" w:sz="0" w:space="0" w:color="auto"/>
                                            <w:bottom w:val="none" w:sz="0" w:space="0" w:color="auto"/>
                                            <w:right w:val="none" w:sz="0" w:space="0" w:color="auto"/>
                                          </w:divBdr>
                                        </w:div>
                                      </w:divsChild>
                                    </w:div>
                                    <w:div w:id="1553269451">
                                      <w:marLeft w:val="0"/>
                                      <w:marRight w:val="0"/>
                                      <w:marTop w:val="0"/>
                                      <w:marBottom w:val="0"/>
                                      <w:divBdr>
                                        <w:top w:val="none" w:sz="0" w:space="0" w:color="auto"/>
                                        <w:left w:val="none" w:sz="0" w:space="0" w:color="auto"/>
                                        <w:bottom w:val="none" w:sz="0" w:space="0" w:color="auto"/>
                                        <w:right w:val="none" w:sz="0" w:space="0" w:color="auto"/>
                                      </w:divBdr>
                                      <w:divsChild>
                                        <w:div w:id="937250667">
                                          <w:marLeft w:val="0"/>
                                          <w:marRight w:val="0"/>
                                          <w:marTop w:val="0"/>
                                          <w:marBottom w:val="0"/>
                                          <w:divBdr>
                                            <w:top w:val="none" w:sz="0" w:space="0" w:color="auto"/>
                                            <w:left w:val="none" w:sz="0" w:space="0" w:color="auto"/>
                                            <w:bottom w:val="none" w:sz="0" w:space="0" w:color="auto"/>
                                            <w:right w:val="none" w:sz="0" w:space="0" w:color="auto"/>
                                          </w:divBdr>
                                        </w:div>
                                      </w:divsChild>
                                    </w:div>
                                    <w:div w:id="1614366018">
                                      <w:marLeft w:val="0"/>
                                      <w:marRight w:val="0"/>
                                      <w:marTop w:val="0"/>
                                      <w:marBottom w:val="0"/>
                                      <w:divBdr>
                                        <w:top w:val="none" w:sz="0" w:space="0" w:color="auto"/>
                                        <w:left w:val="none" w:sz="0" w:space="0" w:color="auto"/>
                                        <w:bottom w:val="none" w:sz="0" w:space="0" w:color="auto"/>
                                        <w:right w:val="none" w:sz="0" w:space="0" w:color="auto"/>
                                      </w:divBdr>
                                      <w:divsChild>
                                        <w:div w:id="757870491">
                                          <w:marLeft w:val="0"/>
                                          <w:marRight w:val="0"/>
                                          <w:marTop w:val="0"/>
                                          <w:marBottom w:val="0"/>
                                          <w:divBdr>
                                            <w:top w:val="none" w:sz="0" w:space="0" w:color="auto"/>
                                            <w:left w:val="none" w:sz="0" w:space="0" w:color="auto"/>
                                            <w:bottom w:val="none" w:sz="0" w:space="0" w:color="auto"/>
                                            <w:right w:val="none" w:sz="0" w:space="0" w:color="auto"/>
                                          </w:divBdr>
                                        </w:div>
                                      </w:divsChild>
                                    </w:div>
                                    <w:div w:id="1697585902">
                                      <w:marLeft w:val="0"/>
                                      <w:marRight w:val="0"/>
                                      <w:marTop w:val="0"/>
                                      <w:marBottom w:val="0"/>
                                      <w:divBdr>
                                        <w:top w:val="none" w:sz="0" w:space="0" w:color="auto"/>
                                        <w:left w:val="none" w:sz="0" w:space="0" w:color="auto"/>
                                        <w:bottom w:val="none" w:sz="0" w:space="0" w:color="auto"/>
                                        <w:right w:val="none" w:sz="0" w:space="0" w:color="auto"/>
                                      </w:divBdr>
                                      <w:divsChild>
                                        <w:div w:id="110710498">
                                          <w:marLeft w:val="0"/>
                                          <w:marRight w:val="0"/>
                                          <w:marTop w:val="0"/>
                                          <w:marBottom w:val="0"/>
                                          <w:divBdr>
                                            <w:top w:val="none" w:sz="0" w:space="0" w:color="auto"/>
                                            <w:left w:val="none" w:sz="0" w:space="0" w:color="auto"/>
                                            <w:bottom w:val="none" w:sz="0" w:space="0" w:color="auto"/>
                                            <w:right w:val="none" w:sz="0" w:space="0" w:color="auto"/>
                                          </w:divBdr>
                                        </w:div>
                                      </w:divsChild>
                                    </w:div>
                                    <w:div w:id="1854341447">
                                      <w:marLeft w:val="0"/>
                                      <w:marRight w:val="0"/>
                                      <w:marTop w:val="0"/>
                                      <w:marBottom w:val="0"/>
                                      <w:divBdr>
                                        <w:top w:val="none" w:sz="0" w:space="0" w:color="auto"/>
                                        <w:left w:val="none" w:sz="0" w:space="0" w:color="auto"/>
                                        <w:bottom w:val="none" w:sz="0" w:space="0" w:color="auto"/>
                                        <w:right w:val="none" w:sz="0" w:space="0" w:color="auto"/>
                                      </w:divBdr>
                                      <w:divsChild>
                                        <w:div w:id="105913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80003">
                              <w:marLeft w:val="0"/>
                              <w:marRight w:val="0"/>
                              <w:marTop w:val="0"/>
                              <w:marBottom w:val="0"/>
                              <w:divBdr>
                                <w:top w:val="none" w:sz="0" w:space="0" w:color="auto"/>
                                <w:left w:val="none" w:sz="0" w:space="0" w:color="auto"/>
                                <w:bottom w:val="none" w:sz="0" w:space="0" w:color="auto"/>
                                <w:right w:val="none" w:sz="0" w:space="0" w:color="auto"/>
                              </w:divBdr>
                              <w:divsChild>
                                <w:div w:id="826676302">
                                  <w:marLeft w:val="0"/>
                                  <w:marRight w:val="0"/>
                                  <w:marTop w:val="0"/>
                                  <w:marBottom w:val="0"/>
                                  <w:divBdr>
                                    <w:top w:val="none" w:sz="0" w:space="0" w:color="auto"/>
                                    <w:left w:val="none" w:sz="0" w:space="0" w:color="auto"/>
                                    <w:bottom w:val="none" w:sz="0" w:space="0" w:color="auto"/>
                                    <w:right w:val="none" w:sz="0" w:space="0" w:color="auto"/>
                                  </w:divBdr>
                                </w:div>
                                <w:div w:id="989554930">
                                  <w:marLeft w:val="0"/>
                                  <w:marRight w:val="0"/>
                                  <w:marTop w:val="0"/>
                                  <w:marBottom w:val="0"/>
                                  <w:divBdr>
                                    <w:top w:val="none" w:sz="0" w:space="0" w:color="auto"/>
                                    <w:left w:val="none" w:sz="0" w:space="0" w:color="auto"/>
                                    <w:bottom w:val="none" w:sz="0" w:space="0" w:color="auto"/>
                                    <w:right w:val="none" w:sz="0" w:space="0" w:color="auto"/>
                                  </w:divBdr>
                                  <w:divsChild>
                                    <w:div w:id="1569413681">
                                      <w:marLeft w:val="0"/>
                                      <w:marRight w:val="0"/>
                                      <w:marTop w:val="0"/>
                                      <w:marBottom w:val="0"/>
                                      <w:divBdr>
                                        <w:top w:val="none" w:sz="0" w:space="0" w:color="auto"/>
                                        <w:left w:val="none" w:sz="0" w:space="0" w:color="auto"/>
                                        <w:bottom w:val="none" w:sz="0" w:space="0" w:color="auto"/>
                                        <w:right w:val="none" w:sz="0" w:space="0" w:color="auto"/>
                                      </w:divBdr>
                                      <w:divsChild>
                                        <w:div w:id="1889610117">
                                          <w:marLeft w:val="0"/>
                                          <w:marRight w:val="0"/>
                                          <w:marTop w:val="0"/>
                                          <w:marBottom w:val="0"/>
                                          <w:divBdr>
                                            <w:top w:val="none" w:sz="0" w:space="0" w:color="auto"/>
                                            <w:left w:val="none" w:sz="0" w:space="0" w:color="auto"/>
                                            <w:bottom w:val="none" w:sz="0" w:space="0" w:color="auto"/>
                                            <w:right w:val="none" w:sz="0" w:space="0" w:color="auto"/>
                                          </w:divBdr>
                                        </w:div>
                                      </w:divsChild>
                                    </w:div>
                                    <w:div w:id="1527451724">
                                      <w:marLeft w:val="0"/>
                                      <w:marRight w:val="0"/>
                                      <w:marTop w:val="0"/>
                                      <w:marBottom w:val="0"/>
                                      <w:divBdr>
                                        <w:top w:val="none" w:sz="0" w:space="0" w:color="auto"/>
                                        <w:left w:val="none" w:sz="0" w:space="0" w:color="auto"/>
                                        <w:bottom w:val="none" w:sz="0" w:space="0" w:color="auto"/>
                                        <w:right w:val="none" w:sz="0" w:space="0" w:color="auto"/>
                                      </w:divBdr>
                                      <w:divsChild>
                                        <w:div w:id="593166568">
                                          <w:marLeft w:val="0"/>
                                          <w:marRight w:val="0"/>
                                          <w:marTop w:val="0"/>
                                          <w:marBottom w:val="0"/>
                                          <w:divBdr>
                                            <w:top w:val="none" w:sz="0" w:space="0" w:color="auto"/>
                                            <w:left w:val="none" w:sz="0" w:space="0" w:color="auto"/>
                                            <w:bottom w:val="none" w:sz="0" w:space="0" w:color="auto"/>
                                            <w:right w:val="none" w:sz="0" w:space="0" w:color="auto"/>
                                          </w:divBdr>
                                        </w:div>
                                      </w:divsChild>
                                    </w:div>
                                    <w:div w:id="662322326">
                                      <w:marLeft w:val="0"/>
                                      <w:marRight w:val="0"/>
                                      <w:marTop w:val="0"/>
                                      <w:marBottom w:val="0"/>
                                      <w:divBdr>
                                        <w:top w:val="none" w:sz="0" w:space="0" w:color="auto"/>
                                        <w:left w:val="none" w:sz="0" w:space="0" w:color="auto"/>
                                        <w:bottom w:val="none" w:sz="0" w:space="0" w:color="auto"/>
                                        <w:right w:val="none" w:sz="0" w:space="0" w:color="auto"/>
                                      </w:divBdr>
                                      <w:divsChild>
                                        <w:div w:id="911082631">
                                          <w:marLeft w:val="0"/>
                                          <w:marRight w:val="0"/>
                                          <w:marTop w:val="0"/>
                                          <w:marBottom w:val="0"/>
                                          <w:divBdr>
                                            <w:top w:val="none" w:sz="0" w:space="0" w:color="auto"/>
                                            <w:left w:val="none" w:sz="0" w:space="0" w:color="auto"/>
                                            <w:bottom w:val="none" w:sz="0" w:space="0" w:color="auto"/>
                                            <w:right w:val="none" w:sz="0" w:space="0" w:color="auto"/>
                                          </w:divBdr>
                                        </w:div>
                                      </w:divsChild>
                                    </w:div>
                                    <w:div w:id="1480536428">
                                      <w:marLeft w:val="0"/>
                                      <w:marRight w:val="0"/>
                                      <w:marTop w:val="0"/>
                                      <w:marBottom w:val="0"/>
                                      <w:divBdr>
                                        <w:top w:val="none" w:sz="0" w:space="0" w:color="auto"/>
                                        <w:left w:val="none" w:sz="0" w:space="0" w:color="auto"/>
                                        <w:bottom w:val="none" w:sz="0" w:space="0" w:color="auto"/>
                                        <w:right w:val="none" w:sz="0" w:space="0" w:color="auto"/>
                                      </w:divBdr>
                                      <w:divsChild>
                                        <w:div w:id="1751730073">
                                          <w:marLeft w:val="0"/>
                                          <w:marRight w:val="0"/>
                                          <w:marTop w:val="0"/>
                                          <w:marBottom w:val="0"/>
                                          <w:divBdr>
                                            <w:top w:val="none" w:sz="0" w:space="0" w:color="auto"/>
                                            <w:left w:val="none" w:sz="0" w:space="0" w:color="auto"/>
                                            <w:bottom w:val="none" w:sz="0" w:space="0" w:color="auto"/>
                                            <w:right w:val="none" w:sz="0" w:space="0" w:color="auto"/>
                                          </w:divBdr>
                                        </w:div>
                                      </w:divsChild>
                                    </w:div>
                                    <w:div w:id="901135238">
                                      <w:marLeft w:val="0"/>
                                      <w:marRight w:val="0"/>
                                      <w:marTop w:val="0"/>
                                      <w:marBottom w:val="0"/>
                                      <w:divBdr>
                                        <w:top w:val="none" w:sz="0" w:space="0" w:color="auto"/>
                                        <w:left w:val="none" w:sz="0" w:space="0" w:color="auto"/>
                                        <w:bottom w:val="none" w:sz="0" w:space="0" w:color="auto"/>
                                        <w:right w:val="none" w:sz="0" w:space="0" w:color="auto"/>
                                      </w:divBdr>
                                      <w:divsChild>
                                        <w:div w:id="95293235">
                                          <w:marLeft w:val="0"/>
                                          <w:marRight w:val="0"/>
                                          <w:marTop w:val="0"/>
                                          <w:marBottom w:val="0"/>
                                          <w:divBdr>
                                            <w:top w:val="none" w:sz="0" w:space="0" w:color="auto"/>
                                            <w:left w:val="none" w:sz="0" w:space="0" w:color="auto"/>
                                            <w:bottom w:val="none" w:sz="0" w:space="0" w:color="auto"/>
                                            <w:right w:val="none" w:sz="0" w:space="0" w:color="auto"/>
                                          </w:divBdr>
                                        </w:div>
                                      </w:divsChild>
                                    </w:div>
                                    <w:div w:id="780609084">
                                      <w:marLeft w:val="0"/>
                                      <w:marRight w:val="0"/>
                                      <w:marTop w:val="0"/>
                                      <w:marBottom w:val="0"/>
                                      <w:divBdr>
                                        <w:top w:val="none" w:sz="0" w:space="0" w:color="auto"/>
                                        <w:left w:val="none" w:sz="0" w:space="0" w:color="auto"/>
                                        <w:bottom w:val="none" w:sz="0" w:space="0" w:color="auto"/>
                                        <w:right w:val="none" w:sz="0" w:space="0" w:color="auto"/>
                                      </w:divBdr>
                                      <w:divsChild>
                                        <w:div w:id="579144189">
                                          <w:marLeft w:val="0"/>
                                          <w:marRight w:val="0"/>
                                          <w:marTop w:val="0"/>
                                          <w:marBottom w:val="0"/>
                                          <w:divBdr>
                                            <w:top w:val="none" w:sz="0" w:space="0" w:color="auto"/>
                                            <w:left w:val="none" w:sz="0" w:space="0" w:color="auto"/>
                                            <w:bottom w:val="none" w:sz="0" w:space="0" w:color="auto"/>
                                            <w:right w:val="none" w:sz="0" w:space="0" w:color="auto"/>
                                          </w:divBdr>
                                        </w:div>
                                      </w:divsChild>
                                    </w:div>
                                    <w:div w:id="1714112522">
                                      <w:marLeft w:val="0"/>
                                      <w:marRight w:val="0"/>
                                      <w:marTop w:val="0"/>
                                      <w:marBottom w:val="0"/>
                                      <w:divBdr>
                                        <w:top w:val="none" w:sz="0" w:space="0" w:color="auto"/>
                                        <w:left w:val="none" w:sz="0" w:space="0" w:color="auto"/>
                                        <w:bottom w:val="none" w:sz="0" w:space="0" w:color="auto"/>
                                        <w:right w:val="none" w:sz="0" w:space="0" w:color="auto"/>
                                      </w:divBdr>
                                      <w:divsChild>
                                        <w:div w:id="1388869333">
                                          <w:marLeft w:val="0"/>
                                          <w:marRight w:val="0"/>
                                          <w:marTop w:val="0"/>
                                          <w:marBottom w:val="0"/>
                                          <w:divBdr>
                                            <w:top w:val="none" w:sz="0" w:space="0" w:color="auto"/>
                                            <w:left w:val="none" w:sz="0" w:space="0" w:color="auto"/>
                                            <w:bottom w:val="none" w:sz="0" w:space="0" w:color="auto"/>
                                            <w:right w:val="none" w:sz="0" w:space="0" w:color="auto"/>
                                          </w:divBdr>
                                        </w:div>
                                      </w:divsChild>
                                    </w:div>
                                    <w:div w:id="1711419156">
                                      <w:marLeft w:val="0"/>
                                      <w:marRight w:val="0"/>
                                      <w:marTop w:val="0"/>
                                      <w:marBottom w:val="0"/>
                                      <w:divBdr>
                                        <w:top w:val="none" w:sz="0" w:space="0" w:color="auto"/>
                                        <w:left w:val="none" w:sz="0" w:space="0" w:color="auto"/>
                                        <w:bottom w:val="none" w:sz="0" w:space="0" w:color="auto"/>
                                        <w:right w:val="none" w:sz="0" w:space="0" w:color="auto"/>
                                      </w:divBdr>
                                      <w:divsChild>
                                        <w:div w:id="1362513818">
                                          <w:marLeft w:val="0"/>
                                          <w:marRight w:val="0"/>
                                          <w:marTop w:val="0"/>
                                          <w:marBottom w:val="0"/>
                                          <w:divBdr>
                                            <w:top w:val="none" w:sz="0" w:space="0" w:color="auto"/>
                                            <w:left w:val="none" w:sz="0" w:space="0" w:color="auto"/>
                                            <w:bottom w:val="none" w:sz="0" w:space="0" w:color="auto"/>
                                            <w:right w:val="none" w:sz="0" w:space="0" w:color="auto"/>
                                          </w:divBdr>
                                        </w:div>
                                      </w:divsChild>
                                    </w:div>
                                    <w:div w:id="2130736745">
                                      <w:marLeft w:val="0"/>
                                      <w:marRight w:val="0"/>
                                      <w:marTop w:val="0"/>
                                      <w:marBottom w:val="0"/>
                                      <w:divBdr>
                                        <w:top w:val="none" w:sz="0" w:space="0" w:color="auto"/>
                                        <w:left w:val="none" w:sz="0" w:space="0" w:color="auto"/>
                                        <w:bottom w:val="none" w:sz="0" w:space="0" w:color="auto"/>
                                        <w:right w:val="none" w:sz="0" w:space="0" w:color="auto"/>
                                      </w:divBdr>
                                      <w:divsChild>
                                        <w:div w:id="639728165">
                                          <w:marLeft w:val="0"/>
                                          <w:marRight w:val="0"/>
                                          <w:marTop w:val="0"/>
                                          <w:marBottom w:val="0"/>
                                          <w:divBdr>
                                            <w:top w:val="none" w:sz="0" w:space="0" w:color="auto"/>
                                            <w:left w:val="none" w:sz="0" w:space="0" w:color="auto"/>
                                            <w:bottom w:val="none" w:sz="0" w:space="0" w:color="auto"/>
                                            <w:right w:val="none" w:sz="0" w:space="0" w:color="auto"/>
                                          </w:divBdr>
                                        </w:div>
                                      </w:divsChild>
                                    </w:div>
                                    <w:div w:id="1187914446">
                                      <w:marLeft w:val="0"/>
                                      <w:marRight w:val="0"/>
                                      <w:marTop w:val="0"/>
                                      <w:marBottom w:val="0"/>
                                      <w:divBdr>
                                        <w:top w:val="none" w:sz="0" w:space="0" w:color="auto"/>
                                        <w:left w:val="none" w:sz="0" w:space="0" w:color="auto"/>
                                        <w:bottom w:val="none" w:sz="0" w:space="0" w:color="auto"/>
                                        <w:right w:val="none" w:sz="0" w:space="0" w:color="auto"/>
                                      </w:divBdr>
                                      <w:divsChild>
                                        <w:div w:id="1178157382">
                                          <w:marLeft w:val="0"/>
                                          <w:marRight w:val="0"/>
                                          <w:marTop w:val="0"/>
                                          <w:marBottom w:val="0"/>
                                          <w:divBdr>
                                            <w:top w:val="none" w:sz="0" w:space="0" w:color="auto"/>
                                            <w:left w:val="none" w:sz="0" w:space="0" w:color="auto"/>
                                            <w:bottom w:val="none" w:sz="0" w:space="0" w:color="auto"/>
                                            <w:right w:val="none" w:sz="0" w:space="0" w:color="auto"/>
                                          </w:divBdr>
                                        </w:div>
                                      </w:divsChild>
                                    </w:div>
                                    <w:div w:id="1628126514">
                                      <w:marLeft w:val="0"/>
                                      <w:marRight w:val="0"/>
                                      <w:marTop w:val="0"/>
                                      <w:marBottom w:val="0"/>
                                      <w:divBdr>
                                        <w:top w:val="none" w:sz="0" w:space="0" w:color="auto"/>
                                        <w:left w:val="none" w:sz="0" w:space="0" w:color="auto"/>
                                        <w:bottom w:val="none" w:sz="0" w:space="0" w:color="auto"/>
                                        <w:right w:val="none" w:sz="0" w:space="0" w:color="auto"/>
                                      </w:divBdr>
                                      <w:divsChild>
                                        <w:div w:id="1277256580">
                                          <w:marLeft w:val="0"/>
                                          <w:marRight w:val="0"/>
                                          <w:marTop w:val="0"/>
                                          <w:marBottom w:val="0"/>
                                          <w:divBdr>
                                            <w:top w:val="none" w:sz="0" w:space="0" w:color="auto"/>
                                            <w:left w:val="none" w:sz="0" w:space="0" w:color="auto"/>
                                            <w:bottom w:val="none" w:sz="0" w:space="0" w:color="auto"/>
                                            <w:right w:val="none" w:sz="0" w:space="0" w:color="auto"/>
                                          </w:divBdr>
                                        </w:div>
                                      </w:divsChild>
                                    </w:div>
                                    <w:div w:id="456333396">
                                      <w:marLeft w:val="0"/>
                                      <w:marRight w:val="0"/>
                                      <w:marTop w:val="0"/>
                                      <w:marBottom w:val="0"/>
                                      <w:divBdr>
                                        <w:top w:val="none" w:sz="0" w:space="0" w:color="auto"/>
                                        <w:left w:val="none" w:sz="0" w:space="0" w:color="auto"/>
                                        <w:bottom w:val="none" w:sz="0" w:space="0" w:color="auto"/>
                                        <w:right w:val="none" w:sz="0" w:space="0" w:color="auto"/>
                                      </w:divBdr>
                                      <w:divsChild>
                                        <w:div w:id="887689438">
                                          <w:marLeft w:val="0"/>
                                          <w:marRight w:val="0"/>
                                          <w:marTop w:val="0"/>
                                          <w:marBottom w:val="0"/>
                                          <w:divBdr>
                                            <w:top w:val="none" w:sz="0" w:space="0" w:color="auto"/>
                                            <w:left w:val="none" w:sz="0" w:space="0" w:color="auto"/>
                                            <w:bottom w:val="none" w:sz="0" w:space="0" w:color="auto"/>
                                            <w:right w:val="none" w:sz="0" w:space="0" w:color="auto"/>
                                          </w:divBdr>
                                        </w:div>
                                      </w:divsChild>
                                    </w:div>
                                    <w:div w:id="1273320130">
                                      <w:marLeft w:val="0"/>
                                      <w:marRight w:val="0"/>
                                      <w:marTop w:val="0"/>
                                      <w:marBottom w:val="0"/>
                                      <w:divBdr>
                                        <w:top w:val="none" w:sz="0" w:space="0" w:color="auto"/>
                                        <w:left w:val="none" w:sz="0" w:space="0" w:color="auto"/>
                                        <w:bottom w:val="none" w:sz="0" w:space="0" w:color="auto"/>
                                        <w:right w:val="none" w:sz="0" w:space="0" w:color="auto"/>
                                      </w:divBdr>
                                      <w:divsChild>
                                        <w:div w:id="1656882258">
                                          <w:marLeft w:val="0"/>
                                          <w:marRight w:val="0"/>
                                          <w:marTop w:val="0"/>
                                          <w:marBottom w:val="0"/>
                                          <w:divBdr>
                                            <w:top w:val="none" w:sz="0" w:space="0" w:color="auto"/>
                                            <w:left w:val="none" w:sz="0" w:space="0" w:color="auto"/>
                                            <w:bottom w:val="none" w:sz="0" w:space="0" w:color="auto"/>
                                            <w:right w:val="none" w:sz="0" w:space="0" w:color="auto"/>
                                          </w:divBdr>
                                        </w:div>
                                      </w:divsChild>
                                    </w:div>
                                    <w:div w:id="36973415">
                                      <w:marLeft w:val="0"/>
                                      <w:marRight w:val="0"/>
                                      <w:marTop w:val="0"/>
                                      <w:marBottom w:val="0"/>
                                      <w:divBdr>
                                        <w:top w:val="none" w:sz="0" w:space="0" w:color="auto"/>
                                        <w:left w:val="none" w:sz="0" w:space="0" w:color="auto"/>
                                        <w:bottom w:val="none" w:sz="0" w:space="0" w:color="auto"/>
                                        <w:right w:val="none" w:sz="0" w:space="0" w:color="auto"/>
                                      </w:divBdr>
                                      <w:divsChild>
                                        <w:div w:id="1946384689">
                                          <w:marLeft w:val="0"/>
                                          <w:marRight w:val="0"/>
                                          <w:marTop w:val="0"/>
                                          <w:marBottom w:val="0"/>
                                          <w:divBdr>
                                            <w:top w:val="none" w:sz="0" w:space="0" w:color="auto"/>
                                            <w:left w:val="none" w:sz="0" w:space="0" w:color="auto"/>
                                            <w:bottom w:val="none" w:sz="0" w:space="0" w:color="auto"/>
                                            <w:right w:val="none" w:sz="0" w:space="0" w:color="auto"/>
                                          </w:divBdr>
                                        </w:div>
                                      </w:divsChild>
                                    </w:div>
                                    <w:div w:id="1722942732">
                                      <w:marLeft w:val="0"/>
                                      <w:marRight w:val="0"/>
                                      <w:marTop w:val="0"/>
                                      <w:marBottom w:val="0"/>
                                      <w:divBdr>
                                        <w:top w:val="none" w:sz="0" w:space="0" w:color="auto"/>
                                        <w:left w:val="none" w:sz="0" w:space="0" w:color="auto"/>
                                        <w:bottom w:val="none" w:sz="0" w:space="0" w:color="auto"/>
                                        <w:right w:val="none" w:sz="0" w:space="0" w:color="auto"/>
                                      </w:divBdr>
                                      <w:divsChild>
                                        <w:div w:id="717046358">
                                          <w:marLeft w:val="0"/>
                                          <w:marRight w:val="0"/>
                                          <w:marTop w:val="0"/>
                                          <w:marBottom w:val="0"/>
                                          <w:divBdr>
                                            <w:top w:val="none" w:sz="0" w:space="0" w:color="auto"/>
                                            <w:left w:val="none" w:sz="0" w:space="0" w:color="auto"/>
                                            <w:bottom w:val="none" w:sz="0" w:space="0" w:color="auto"/>
                                            <w:right w:val="none" w:sz="0" w:space="0" w:color="auto"/>
                                          </w:divBdr>
                                        </w:div>
                                      </w:divsChild>
                                    </w:div>
                                    <w:div w:id="1928036152">
                                      <w:marLeft w:val="0"/>
                                      <w:marRight w:val="0"/>
                                      <w:marTop w:val="0"/>
                                      <w:marBottom w:val="0"/>
                                      <w:divBdr>
                                        <w:top w:val="none" w:sz="0" w:space="0" w:color="auto"/>
                                        <w:left w:val="none" w:sz="0" w:space="0" w:color="auto"/>
                                        <w:bottom w:val="none" w:sz="0" w:space="0" w:color="auto"/>
                                        <w:right w:val="none" w:sz="0" w:space="0" w:color="auto"/>
                                      </w:divBdr>
                                      <w:divsChild>
                                        <w:div w:id="684015093">
                                          <w:marLeft w:val="0"/>
                                          <w:marRight w:val="0"/>
                                          <w:marTop w:val="0"/>
                                          <w:marBottom w:val="0"/>
                                          <w:divBdr>
                                            <w:top w:val="none" w:sz="0" w:space="0" w:color="auto"/>
                                            <w:left w:val="none" w:sz="0" w:space="0" w:color="auto"/>
                                            <w:bottom w:val="none" w:sz="0" w:space="0" w:color="auto"/>
                                            <w:right w:val="none" w:sz="0" w:space="0" w:color="auto"/>
                                          </w:divBdr>
                                        </w:div>
                                      </w:divsChild>
                                    </w:div>
                                    <w:div w:id="1070152712">
                                      <w:marLeft w:val="0"/>
                                      <w:marRight w:val="0"/>
                                      <w:marTop w:val="0"/>
                                      <w:marBottom w:val="0"/>
                                      <w:divBdr>
                                        <w:top w:val="none" w:sz="0" w:space="0" w:color="auto"/>
                                        <w:left w:val="none" w:sz="0" w:space="0" w:color="auto"/>
                                        <w:bottom w:val="none" w:sz="0" w:space="0" w:color="auto"/>
                                        <w:right w:val="none" w:sz="0" w:space="0" w:color="auto"/>
                                      </w:divBdr>
                                      <w:divsChild>
                                        <w:div w:id="1127745031">
                                          <w:marLeft w:val="0"/>
                                          <w:marRight w:val="0"/>
                                          <w:marTop w:val="0"/>
                                          <w:marBottom w:val="0"/>
                                          <w:divBdr>
                                            <w:top w:val="none" w:sz="0" w:space="0" w:color="auto"/>
                                            <w:left w:val="none" w:sz="0" w:space="0" w:color="auto"/>
                                            <w:bottom w:val="none" w:sz="0" w:space="0" w:color="auto"/>
                                            <w:right w:val="none" w:sz="0" w:space="0" w:color="auto"/>
                                          </w:divBdr>
                                        </w:div>
                                      </w:divsChild>
                                    </w:div>
                                    <w:div w:id="431559122">
                                      <w:marLeft w:val="0"/>
                                      <w:marRight w:val="0"/>
                                      <w:marTop w:val="0"/>
                                      <w:marBottom w:val="0"/>
                                      <w:divBdr>
                                        <w:top w:val="none" w:sz="0" w:space="0" w:color="auto"/>
                                        <w:left w:val="none" w:sz="0" w:space="0" w:color="auto"/>
                                        <w:bottom w:val="none" w:sz="0" w:space="0" w:color="auto"/>
                                        <w:right w:val="none" w:sz="0" w:space="0" w:color="auto"/>
                                      </w:divBdr>
                                      <w:divsChild>
                                        <w:div w:id="484861092">
                                          <w:marLeft w:val="0"/>
                                          <w:marRight w:val="0"/>
                                          <w:marTop w:val="0"/>
                                          <w:marBottom w:val="0"/>
                                          <w:divBdr>
                                            <w:top w:val="none" w:sz="0" w:space="0" w:color="auto"/>
                                            <w:left w:val="none" w:sz="0" w:space="0" w:color="auto"/>
                                            <w:bottom w:val="none" w:sz="0" w:space="0" w:color="auto"/>
                                            <w:right w:val="none" w:sz="0" w:space="0" w:color="auto"/>
                                          </w:divBdr>
                                        </w:div>
                                      </w:divsChild>
                                    </w:div>
                                    <w:div w:id="1354962645">
                                      <w:marLeft w:val="0"/>
                                      <w:marRight w:val="0"/>
                                      <w:marTop w:val="0"/>
                                      <w:marBottom w:val="0"/>
                                      <w:divBdr>
                                        <w:top w:val="none" w:sz="0" w:space="0" w:color="auto"/>
                                        <w:left w:val="none" w:sz="0" w:space="0" w:color="auto"/>
                                        <w:bottom w:val="none" w:sz="0" w:space="0" w:color="auto"/>
                                        <w:right w:val="none" w:sz="0" w:space="0" w:color="auto"/>
                                      </w:divBdr>
                                      <w:divsChild>
                                        <w:div w:id="969097086">
                                          <w:marLeft w:val="0"/>
                                          <w:marRight w:val="0"/>
                                          <w:marTop w:val="0"/>
                                          <w:marBottom w:val="0"/>
                                          <w:divBdr>
                                            <w:top w:val="none" w:sz="0" w:space="0" w:color="auto"/>
                                            <w:left w:val="none" w:sz="0" w:space="0" w:color="auto"/>
                                            <w:bottom w:val="none" w:sz="0" w:space="0" w:color="auto"/>
                                            <w:right w:val="none" w:sz="0" w:space="0" w:color="auto"/>
                                          </w:divBdr>
                                        </w:div>
                                      </w:divsChild>
                                    </w:div>
                                    <w:div w:id="776365327">
                                      <w:marLeft w:val="0"/>
                                      <w:marRight w:val="0"/>
                                      <w:marTop w:val="0"/>
                                      <w:marBottom w:val="0"/>
                                      <w:divBdr>
                                        <w:top w:val="none" w:sz="0" w:space="0" w:color="auto"/>
                                        <w:left w:val="none" w:sz="0" w:space="0" w:color="auto"/>
                                        <w:bottom w:val="none" w:sz="0" w:space="0" w:color="auto"/>
                                        <w:right w:val="none" w:sz="0" w:space="0" w:color="auto"/>
                                      </w:divBdr>
                                      <w:divsChild>
                                        <w:div w:id="1825244371">
                                          <w:marLeft w:val="0"/>
                                          <w:marRight w:val="0"/>
                                          <w:marTop w:val="0"/>
                                          <w:marBottom w:val="0"/>
                                          <w:divBdr>
                                            <w:top w:val="none" w:sz="0" w:space="0" w:color="auto"/>
                                            <w:left w:val="none" w:sz="0" w:space="0" w:color="auto"/>
                                            <w:bottom w:val="none" w:sz="0" w:space="0" w:color="auto"/>
                                            <w:right w:val="none" w:sz="0" w:space="0" w:color="auto"/>
                                          </w:divBdr>
                                        </w:div>
                                      </w:divsChild>
                                    </w:div>
                                    <w:div w:id="1186673165">
                                      <w:marLeft w:val="0"/>
                                      <w:marRight w:val="0"/>
                                      <w:marTop w:val="0"/>
                                      <w:marBottom w:val="0"/>
                                      <w:divBdr>
                                        <w:top w:val="none" w:sz="0" w:space="0" w:color="auto"/>
                                        <w:left w:val="none" w:sz="0" w:space="0" w:color="auto"/>
                                        <w:bottom w:val="none" w:sz="0" w:space="0" w:color="auto"/>
                                        <w:right w:val="none" w:sz="0" w:space="0" w:color="auto"/>
                                      </w:divBdr>
                                      <w:divsChild>
                                        <w:div w:id="580142880">
                                          <w:marLeft w:val="0"/>
                                          <w:marRight w:val="0"/>
                                          <w:marTop w:val="0"/>
                                          <w:marBottom w:val="0"/>
                                          <w:divBdr>
                                            <w:top w:val="none" w:sz="0" w:space="0" w:color="auto"/>
                                            <w:left w:val="none" w:sz="0" w:space="0" w:color="auto"/>
                                            <w:bottom w:val="none" w:sz="0" w:space="0" w:color="auto"/>
                                            <w:right w:val="none" w:sz="0" w:space="0" w:color="auto"/>
                                          </w:divBdr>
                                        </w:div>
                                      </w:divsChild>
                                    </w:div>
                                    <w:div w:id="1495299355">
                                      <w:marLeft w:val="0"/>
                                      <w:marRight w:val="0"/>
                                      <w:marTop w:val="0"/>
                                      <w:marBottom w:val="0"/>
                                      <w:divBdr>
                                        <w:top w:val="none" w:sz="0" w:space="0" w:color="auto"/>
                                        <w:left w:val="none" w:sz="0" w:space="0" w:color="auto"/>
                                        <w:bottom w:val="none" w:sz="0" w:space="0" w:color="auto"/>
                                        <w:right w:val="none" w:sz="0" w:space="0" w:color="auto"/>
                                      </w:divBdr>
                                      <w:divsChild>
                                        <w:div w:id="562790114">
                                          <w:marLeft w:val="0"/>
                                          <w:marRight w:val="0"/>
                                          <w:marTop w:val="0"/>
                                          <w:marBottom w:val="0"/>
                                          <w:divBdr>
                                            <w:top w:val="none" w:sz="0" w:space="0" w:color="auto"/>
                                            <w:left w:val="none" w:sz="0" w:space="0" w:color="auto"/>
                                            <w:bottom w:val="none" w:sz="0" w:space="0" w:color="auto"/>
                                            <w:right w:val="none" w:sz="0" w:space="0" w:color="auto"/>
                                          </w:divBdr>
                                        </w:div>
                                      </w:divsChild>
                                    </w:div>
                                    <w:div w:id="1543251024">
                                      <w:marLeft w:val="0"/>
                                      <w:marRight w:val="0"/>
                                      <w:marTop w:val="0"/>
                                      <w:marBottom w:val="0"/>
                                      <w:divBdr>
                                        <w:top w:val="none" w:sz="0" w:space="0" w:color="auto"/>
                                        <w:left w:val="none" w:sz="0" w:space="0" w:color="auto"/>
                                        <w:bottom w:val="none" w:sz="0" w:space="0" w:color="auto"/>
                                        <w:right w:val="none" w:sz="0" w:space="0" w:color="auto"/>
                                      </w:divBdr>
                                      <w:divsChild>
                                        <w:div w:id="1239170645">
                                          <w:marLeft w:val="0"/>
                                          <w:marRight w:val="0"/>
                                          <w:marTop w:val="0"/>
                                          <w:marBottom w:val="0"/>
                                          <w:divBdr>
                                            <w:top w:val="none" w:sz="0" w:space="0" w:color="auto"/>
                                            <w:left w:val="none" w:sz="0" w:space="0" w:color="auto"/>
                                            <w:bottom w:val="none" w:sz="0" w:space="0" w:color="auto"/>
                                            <w:right w:val="none" w:sz="0" w:space="0" w:color="auto"/>
                                          </w:divBdr>
                                        </w:div>
                                      </w:divsChild>
                                    </w:div>
                                    <w:div w:id="933048895">
                                      <w:marLeft w:val="0"/>
                                      <w:marRight w:val="0"/>
                                      <w:marTop w:val="0"/>
                                      <w:marBottom w:val="0"/>
                                      <w:divBdr>
                                        <w:top w:val="none" w:sz="0" w:space="0" w:color="auto"/>
                                        <w:left w:val="none" w:sz="0" w:space="0" w:color="auto"/>
                                        <w:bottom w:val="none" w:sz="0" w:space="0" w:color="auto"/>
                                        <w:right w:val="none" w:sz="0" w:space="0" w:color="auto"/>
                                      </w:divBdr>
                                      <w:divsChild>
                                        <w:div w:id="303701586">
                                          <w:marLeft w:val="0"/>
                                          <w:marRight w:val="0"/>
                                          <w:marTop w:val="0"/>
                                          <w:marBottom w:val="0"/>
                                          <w:divBdr>
                                            <w:top w:val="none" w:sz="0" w:space="0" w:color="auto"/>
                                            <w:left w:val="none" w:sz="0" w:space="0" w:color="auto"/>
                                            <w:bottom w:val="none" w:sz="0" w:space="0" w:color="auto"/>
                                            <w:right w:val="none" w:sz="0" w:space="0" w:color="auto"/>
                                          </w:divBdr>
                                        </w:div>
                                      </w:divsChild>
                                    </w:div>
                                    <w:div w:id="1198084738">
                                      <w:marLeft w:val="0"/>
                                      <w:marRight w:val="0"/>
                                      <w:marTop w:val="0"/>
                                      <w:marBottom w:val="0"/>
                                      <w:divBdr>
                                        <w:top w:val="none" w:sz="0" w:space="0" w:color="auto"/>
                                        <w:left w:val="none" w:sz="0" w:space="0" w:color="auto"/>
                                        <w:bottom w:val="none" w:sz="0" w:space="0" w:color="auto"/>
                                        <w:right w:val="none" w:sz="0" w:space="0" w:color="auto"/>
                                      </w:divBdr>
                                      <w:divsChild>
                                        <w:div w:id="991639784">
                                          <w:marLeft w:val="0"/>
                                          <w:marRight w:val="0"/>
                                          <w:marTop w:val="0"/>
                                          <w:marBottom w:val="0"/>
                                          <w:divBdr>
                                            <w:top w:val="none" w:sz="0" w:space="0" w:color="auto"/>
                                            <w:left w:val="none" w:sz="0" w:space="0" w:color="auto"/>
                                            <w:bottom w:val="none" w:sz="0" w:space="0" w:color="auto"/>
                                            <w:right w:val="none" w:sz="0" w:space="0" w:color="auto"/>
                                          </w:divBdr>
                                        </w:div>
                                      </w:divsChild>
                                    </w:div>
                                    <w:div w:id="1513761485">
                                      <w:marLeft w:val="0"/>
                                      <w:marRight w:val="0"/>
                                      <w:marTop w:val="0"/>
                                      <w:marBottom w:val="0"/>
                                      <w:divBdr>
                                        <w:top w:val="none" w:sz="0" w:space="0" w:color="auto"/>
                                        <w:left w:val="none" w:sz="0" w:space="0" w:color="auto"/>
                                        <w:bottom w:val="none" w:sz="0" w:space="0" w:color="auto"/>
                                        <w:right w:val="none" w:sz="0" w:space="0" w:color="auto"/>
                                      </w:divBdr>
                                      <w:divsChild>
                                        <w:div w:id="1529952943">
                                          <w:marLeft w:val="0"/>
                                          <w:marRight w:val="0"/>
                                          <w:marTop w:val="0"/>
                                          <w:marBottom w:val="0"/>
                                          <w:divBdr>
                                            <w:top w:val="none" w:sz="0" w:space="0" w:color="auto"/>
                                            <w:left w:val="none" w:sz="0" w:space="0" w:color="auto"/>
                                            <w:bottom w:val="none" w:sz="0" w:space="0" w:color="auto"/>
                                            <w:right w:val="none" w:sz="0" w:space="0" w:color="auto"/>
                                          </w:divBdr>
                                        </w:div>
                                      </w:divsChild>
                                    </w:div>
                                    <w:div w:id="800465093">
                                      <w:marLeft w:val="0"/>
                                      <w:marRight w:val="0"/>
                                      <w:marTop w:val="0"/>
                                      <w:marBottom w:val="0"/>
                                      <w:divBdr>
                                        <w:top w:val="none" w:sz="0" w:space="0" w:color="auto"/>
                                        <w:left w:val="none" w:sz="0" w:space="0" w:color="auto"/>
                                        <w:bottom w:val="none" w:sz="0" w:space="0" w:color="auto"/>
                                        <w:right w:val="none" w:sz="0" w:space="0" w:color="auto"/>
                                      </w:divBdr>
                                      <w:divsChild>
                                        <w:div w:id="384764686">
                                          <w:marLeft w:val="0"/>
                                          <w:marRight w:val="0"/>
                                          <w:marTop w:val="0"/>
                                          <w:marBottom w:val="0"/>
                                          <w:divBdr>
                                            <w:top w:val="none" w:sz="0" w:space="0" w:color="auto"/>
                                            <w:left w:val="none" w:sz="0" w:space="0" w:color="auto"/>
                                            <w:bottom w:val="none" w:sz="0" w:space="0" w:color="auto"/>
                                            <w:right w:val="none" w:sz="0" w:space="0" w:color="auto"/>
                                          </w:divBdr>
                                        </w:div>
                                      </w:divsChild>
                                    </w:div>
                                    <w:div w:id="1250890061">
                                      <w:marLeft w:val="0"/>
                                      <w:marRight w:val="0"/>
                                      <w:marTop w:val="0"/>
                                      <w:marBottom w:val="0"/>
                                      <w:divBdr>
                                        <w:top w:val="none" w:sz="0" w:space="0" w:color="auto"/>
                                        <w:left w:val="none" w:sz="0" w:space="0" w:color="auto"/>
                                        <w:bottom w:val="none" w:sz="0" w:space="0" w:color="auto"/>
                                        <w:right w:val="none" w:sz="0" w:space="0" w:color="auto"/>
                                      </w:divBdr>
                                      <w:divsChild>
                                        <w:div w:id="1038433873">
                                          <w:marLeft w:val="0"/>
                                          <w:marRight w:val="0"/>
                                          <w:marTop w:val="0"/>
                                          <w:marBottom w:val="0"/>
                                          <w:divBdr>
                                            <w:top w:val="none" w:sz="0" w:space="0" w:color="auto"/>
                                            <w:left w:val="none" w:sz="0" w:space="0" w:color="auto"/>
                                            <w:bottom w:val="none" w:sz="0" w:space="0" w:color="auto"/>
                                            <w:right w:val="none" w:sz="0" w:space="0" w:color="auto"/>
                                          </w:divBdr>
                                        </w:div>
                                      </w:divsChild>
                                    </w:div>
                                    <w:div w:id="1256287460">
                                      <w:marLeft w:val="0"/>
                                      <w:marRight w:val="0"/>
                                      <w:marTop w:val="0"/>
                                      <w:marBottom w:val="0"/>
                                      <w:divBdr>
                                        <w:top w:val="none" w:sz="0" w:space="0" w:color="auto"/>
                                        <w:left w:val="none" w:sz="0" w:space="0" w:color="auto"/>
                                        <w:bottom w:val="none" w:sz="0" w:space="0" w:color="auto"/>
                                        <w:right w:val="none" w:sz="0" w:space="0" w:color="auto"/>
                                      </w:divBdr>
                                      <w:divsChild>
                                        <w:div w:id="1144393951">
                                          <w:marLeft w:val="0"/>
                                          <w:marRight w:val="0"/>
                                          <w:marTop w:val="0"/>
                                          <w:marBottom w:val="0"/>
                                          <w:divBdr>
                                            <w:top w:val="none" w:sz="0" w:space="0" w:color="auto"/>
                                            <w:left w:val="none" w:sz="0" w:space="0" w:color="auto"/>
                                            <w:bottom w:val="none" w:sz="0" w:space="0" w:color="auto"/>
                                            <w:right w:val="none" w:sz="0" w:space="0" w:color="auto"/>
                                          </w:divBdr>
                                        </w:div>
                                      </w:divsChild>
                                    </w:div>
                                    <w:div w:id="719061872">
                                      <w:marLeft w:val="0"/>
                                      <w:marRight w:val="0"/>
                                      <w:marTop w:val="0"/>
                                      <w:marBottom w:val="0"/>
                                      <w:divBdr>
                                        <w:top w:val="none" w:sz="0" w:space="0" w:color="auto"/>
                                        <w:left w:val="none" w:sz="0" w:space="0" w:color="auto"/>
                                        <w:bottom w:val="none" w:sz="0" w:space="0" w:color="auto"/>
                                        <w:right w:val="none" w:sz="0" w:space="0" w:color="auto"/>
                                      </w:divBdr>
                                      <w:divsChild>
                                        <w:div w:id="184944682">
                                          <w:marLeft w:val="0"/>
                                          <w:marRight w:val="0"/>
                                          <w:marTop w:val="0"/>
                                          <w:marBottom w:val="0"/>
                                          <w:divBdr>
                                            <w:top w:val="none" w:sz="0" w:space="0" w:color="auto"/>
                                            <w:left w:val="none" w:sz="0" w:space="0" w:color="auto"/>
                                            <w:bottom w:val="none" w:sz="0" w:space="0" w:color="auto"/>
                                            <w:right w:val="none" w:sz="0" w:space="0" w:color="auto"/>
                                          </w:divBdr>
                                        </w:div>
                                      </w:divsChild>
                                    </w:div>
                                    <w:div w:id="560949468">
                                      <w:marLeft w:val="0"/>
                                      <w:marRight w:val="0"/>
                                      <w:marTop w:val="0"/>
                                      <w:marBottom w:val="0"/>
                                      <w:divBdr>
                                        <w:top w:val="none" w:sz="0" w:space="0" w:color="auto"/>
                                        <w:left w:val="none" w:sz="0" w:space="0" w:color="auto"/>
                                        <w:bottom w:val="none" w:sz="0" w:space="0" w:color="auto"/>
                                        <w:right w:val="none" w:sz="0" w:space="0" w:color="auto"/>
                                      </w:divBdr>
                                      <w:divsChild>
                                        <w:div w:id="1450970114">
                                          <w:marLeft w:val="0"/>
                                          <w:marRight w:val="0"/>
                                          <w:marTop w:val="0"/>
                                          <w:marBottom w:val="0"/>
                                          <w:divBdr>
                                            <w:top w:val="none" w:sz="0" w:space="0" w:color="auto"/>
                                            <w:left w:val="none" w:sz="0" w:space="0" w:color="auto"/>
                                            <w:bottom w:val="none" w:sz="0" w:space="0" w:color="auto"/>
                                            <w:right w:val="none" w:sz="0" w:space="0" w:color="auto"/>
                                          </w:divBdr>
                                        </w:div>
                                      </w:divsChild>
                                    </w:div>
                                    <w:div w:id="174466379">
                                      <w:marLeft w:val="0"/>
                                      <w:marRight w:val="0"/>
                                      <w:marTop w:val="0"/>
                                      <w:marBottom w:val="0"/>
                                      <w:divBdr>
                                        <w:top w:val="none" w:sz="0" w:space="0" w:color="auto"/>
                                        <w:left w:val="none" w:sz="0" w:space="0" w:color="auto"/>
                                        <w:bottom w:val="none" w:sz="0" w:space="0" w:color="auto"/>
                                        <w:right w:val="none" w:sz="0" w:space="0" w:color="auto"/>
                                      </w:divBdr>
                                      <w:divsChild>
                                        <w:div w:id="1588878099">
                                          <w:marLeft w:val="0"/>
                                          <w:marRight w:val="0"/>
                                          <w:marTop w:val="0"/>
                                          <w:marBottom w:val="0"/>
                                          <w:divBdr>
                                            <w:top w:val="none" w:sz="0" w:space="0" w:color="auto"/>
                                            <w:left w:val="none" w:sz="0" w:space="0" w:color="auto"/>
                                            <w:bottom w:val="none" w:sz="0" w:space="0" w:color="auto"/>
                                            <w:right w:val="none" w:sz="0" w:space="0" w:color="auto"/>
                                          </w:divBdr>
                                        </w:div>
                                      </w:divsChild>
                                    </w:div>
                                    <w:div w:id="552498788">
                                      <w:marLeft w:val="0"/>
                                      <w:marRight w:val="0"/>
                                      <w:marTop w:val="0"/>
                                      <w:marBottom w:val="0"/>
                                      <w:divBdr>
                                        <w:top w:val="none" w:sz="0" w:space="0" w:color="auto"/>
                                        <w:left w:val="none" w:sz="0" w:space="0" w:color="auto"/>
                                        <w:bottom w:val="none" w:sz="0" w:space="0" w:color="auto"/>
                                        <w:right w:val="none" w:sz="0" w:space="0" w:color="auto"/>
                                      </w:divBdr>
                                      <w:divsChild>
                                        <w:div w:id="964315002">
                                          <w:marLeft w:val="0"/>
                                          <w:marRight w:val="0"/>
                                          <w:marTop w:val="0"/>
                                          <w:marBottom w:val="0"/>
                                          <w:divBdr>
                                            <w:top w:val="none" w:sz="0" w:space="0" w:color="auto"/>
                                            <w:left w:val="none" w:sz="0" w:space="0" w:color="auto"/>
                                            <w:bottom w:val="none" w:sz="0" w:space="0" w:color="auto"/>
                                            <w:right w:val="none" w:sz="0" w:space="0" w:color="auto"/>
                                          </w:divBdr>
                                        </w:div>
                                      </w:divsChild>
                                    </w:div>
                                    <w:div w:id="959145162">
                                      <w:marLeft w:val="0"/>
                                      <w:marRight w:val="0"/>
                                      <w:marTop w:val="0"/>
                                      <w:marBottom w:val="0"/>
                                      <w:divBdr>
                                        <w:top w:val="none" w:sz="0" w:space="0" w:color="auto"/>
                                        <w:left w:val="none" w:sz="0" w:space="0" w:color="auto"/>
                                        <w:bottom w:val="none" w:sz="0" w:space="0" w:color="auto"/>
                                        <w:right w:val="none" w:sz="0" w:space="0" w:color="auto"/>
                                      </w:divBdr>
                                      <w:divsChild>
                                        <w:div w:id="226184302">
                                          <w:marLeft w:val="0"/>
                                          <w:marRight w:val="0"/>
                                          <w:marTop w:val="0"/>
                                          <w:marBottom w:val="0"/>
                                          <w:divBdr>
                                            <w:top w:val="none" w:sz="0" w:space="0" w:color="auto"/>
                                            <w:left w:val="none" w:sz="0" w:space="0" w:color="auto"/>
                                            <w:bottom w:val="none" w:sz="0" w:space="0" w:color="auto"/>
                                            <w:right w:val="none" w:sz="0" w:space="0" w:color="auto"/>
                                          </w:divBdr>
                                        </w:div>
                                      </w:divsChild>
                                    </w:div>
                                    <w:div w:id="388069253">
                                      <w:marLeft w:val="0"/>
                                      <w:marRight w:val="0"/>
                                      <w:marTop w:val="0"/>
                                      <w:marBottom w:val="0"/>
                                      <w:divBdr>
                                        <w:top w:val="none" w:sz="0" w:space="0" w:color="auto"/>
                                        <w:left w:val="none" w:sz="0" w:space="0" w:color="auto"/>
                                        <w:bottom w:val="none" w:sz="0" w:space="0" w:color="auto"/>
                                        <w:right w:val="none" w:sz="0" w:space="0" w:color="auto"/>
                                      </w:divBdr>
                                      <w:divsChild>
                                        <w:div w:id="87277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6517">
                      <w:marLeft w:val="0"/>
                      <w:marRight w:val="0"/>
                      <w:marTop w:val="0"/>
                      <w:marBottom w:val="0"/>
                      <w:divBdr>
                        <w:top w:val="none" w:sz="0" w:space="0" w:color="auto"/>
                        <w:left w:val="none" w:sz="0" w:space="0" w:color="auto"/>
                        <w:bottom w:val="none" w:sz="0" w:space="0" w:color="auto"/>
                        <w:right w:val="none" w:sz="0" w:space="0" w:color="auto"/>
                      </w:divBdr>
                      <w:divsChild>
                        <w:div w:id="1691445205">
                          <w:marLeft w:val="0"/>
                          <w:marRight w:val="0"/>
                          <w:marTop w:val="0"/>
                          <w:marBottom w:val="0"/>
                          <w:divBdr>
                            <w:top w:val="none" w:sz="0" w:space="0" w:color="auto"/>
                            <w:left w:val="none" w:sz="0" w:space="0" w:color="auto"/>
                            <w:bottom w:val="none" w:sz="0" w:space="0" w:color="auto"/>
                            <w:right w:val="none" w:sz="0" w:space="0" w:color="auto"/>
                          </w:divBdr>
                          <w:divsChild>
                            <w:div w:id="1266234457">
                              <w:marLeft w:val="0"/>
                              <w:marRight w:val="0"/>
                              <w:marTop w:val="0"/>
                              <w:marBottom w:val="0"/>
                              <w:divBdr>
                                <w:top w:val="none" w:sz="0" w:space="0" w:color="auto"/>
                                <w:left w:val="none" w:sz="0" w:space="0" w:color="auto"/>
                                <w:bottom w:val="none" w:sz="0" w:space="0" w:color="auto"/>
                                <w:right w:val="none" w:sz="0" w:space="0" w:color="auto"/>
                              </w:divBdr>
                              <w:divsChild>
                                <w:div w:id="1424498158">
                                  <w:marLeft w:val="0"/>
                                  <w:marRight w:val="0"/>
                                  <w:marTop w:val="0"/>
                                  <w:marBottom w:val="0"/>
                                  <w:divBdr>
                                    <w:top w:val="none" w:sz="0" w:space="0" w:color="auto"/>
                                    <w:left w:val="none" w:sz="0" w:space="0" w:color="auto"/>
                                    <w:bottom w:val="none" w:sz="0" w:space="0" w:color="auto"/>
                                    <w:right w:val="none" w:sz="0" w:space="0" w:color="auto"/>
                                  </w:divBdr>
                                  <w:divsChild>
                                    <w:div w:id="1066882166">
                                      <w:marLeft w:val="0"/>
                                      <w:marRight w:val="0"/>
                                      <w:marTop w:val="0"/>
                                      <w:marBottom w:val="0"/>
                                      <w:divBdr>
                                        <w:top w:val="none" w:sz="0" w:space="0" w:color="auto"/>
                                        <w:left w:val="none" w:sz="0" w:space="0" w:color="auto"/>
                                        <w:bottom w:val="none" w:sz="0" w:space="0" w:color="auto"/>
                                        <w:right w:val="none" w:sz="0" w:space="0" w:color="auto"/>
                                      </w:divBdr>
                                      <w:divsChild>
                                        <w:div w:id="1670713170">
                                          <w:marLeft w:val="0"/>
                                          <w:marRight w:val="0"/>
                                          <w:marTop w:val="0"/>
                                          <w:marBottom w:val="0"/>
                                          <w:divBdr>
                                            <w:top w:val="none" w:sz="0" w:space="0" w:color="auto"/>
                                            <w:left w:val="none" w:sz="0" w:space="0" w:color="auto"/>
                                            <w:bottom w:val="none" w:sz="0" w:space="0" w:color="auto"/>
                                            <w:right w:val="none" w:sz="0" w:space="0" w:color="auto"/>
                                          </w:divBdr>
                                          <w:divsChild>
                                            <w:div w:id="148165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067935">
          <w:marLeft w:val="0"/>
          <w:marRight w:val="0"/>
          <w:marTop w:val="0"/>
          <w:marBottom w:val="0"/>
          <w:divBdr>
            <w:top w:val="none" w:sz="0" w:space="0" w:color="auto"/>
            <w:left w:val="none" w:sz="0" w:space="0" w:color="auto"/>
            <w:bottom w:val="none" w:sz="0" w:space="0" w:color="auto"/>
            <w:right w:val="none" w:sz="0" w:space="0" w:color="auto"/>
          </w:divBdr>
        </w:div>
      </w:divsChild>
    </w:div>
    <w:div w:id="154849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8516</Words>
  <Characters>48546</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139</cp:lastModifiedBy>
  <cp:revision>2</cp:revision>
  <dcterms:created xsi:type="dcterms:W3CDTF">2024-09-12T12:18:00Z</dcterms:created>
  <dcterms:modified xsi:type="dcterms:W3CDTF">2024-09-12T12:18:00Z</dcterms:modified>
</cp:coreProperties>
</file>